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7A83" w14:textId="77777777" w:rsidR="008C6F2F" w:rsidRPr="00E21E28" w:rsidRDefault="008C6F2F" w:rsidP="008C6F2F">
      <w:pPr>
        <w:autoSpaceDE w:val="0"/>
        <w:autoSpaceDN w:val="0"/>
        <w:adjustRightInd w:val="0"/>
        <w:spacing w:after="0" w:line="240" w:lineRule="auto"/>
        <w:rPr>
          <w:rFonts w:ascii="Arial" w:hAnsi="Arial" w:cs="Arial"/>
          <w:color w:val="000000"/>
          <w:sz w:val="24"/>
          <w:szCs w:val="24"/>
        </w:rPr>
      </w:pPr>
      <w:r w:rsidRPr="00E21E28">
        <w:rPr>
          <w:rFonts w:ascii="Arial" w:hAnsi="Arial" w:cs="Arial"/>
          <w:b/>
          <w:bCs/>
          <w:iCs/>
          <w:color w:val="000000"/>
          <w:sz w:val="24"/>
          <w:szCs w:val="24"/>
        </w:rPr>
        <w:t>Profesorado</w:t>
      </w:r>
      <w:r w:rsidR="0088390D" w:rsidRPr="00E21E28">
        <w:rPr>
          <w:rFonts w:ascii="Arial" w:hAnsi="Arial" w:cs="Arial"/>
          <w:b/>
          <w:bCs/>
          <w:iCs/>
          <w:color w:val="000000"/>
          <w:sz w:val="24"/>
          <w:szCs w:val="24"/>
        </w:rPr>
        <w:t>:</w:t>
      </w:r>
      <w:r w:rsidR="0088390D" w:rsidRPr="00E21E28">
        <w:rPr>
          <w:rFonts w:ascii="Arial" w:hAnsi="Arial" w:cs="Arial"/>
          <w:color w:val="000000"/>
          <w:sz w:val="24"/>
          <w:szCs w:val="24"/>
        </w:rPr>
        <w:t xml:space="preserve"> </w:t>
      </w:r>
      <w:r w:rsidR="00B30D42" w:rsidRPr="00E21E28">
        <w:rPr>
          <w:rFonts w:ascii="Arial" w:hAnsi="Arial" w:cs="Arial"/>
          <w:color w:val="000000"/>
          <w:sz w:val="24"/>
          <w:szCs w:val="24"/>
        </w:rPr>
        <w:t>Educación Secundaria en Biología</w:t>
      </w:r>
      <w:r w:rsidR="0088390D" w:rsidRPr="00E21E28">
        <w:rPr>
          <w:rFonts w:ascii="Arial" w:hAnsi="Arial" w:cs="Arial"/>
          <w:color w:val="000000"/>
          <w:sz w:val="24"/>
          <w:szCs w:val="24"/>
        </w:rPr>
        <w:t xml:space="preserve">. Decreto RM 2090/2015 </w:t>
      </w:r>
    </w:p>
    <w:p w14:paraId="0C59F48B" w14:textId="77777777" w:rsidR="008C6F2F" w:rsidRPr="00E21E28" w:rsidRDefault="008C6F2F" w:rsidP="008C6F2F">
      <w:pPr>
        <w:autoSpaceDE w:val="0"/>
        <w:autoSpaceDN w:val="0"/>
        <w:adjustRightInd w:val="0"/>
        <w:spacing w:after="0" w:line="240" w:lineRule="auto"/>
        <w:rPr>
          <w:rFonts w:ascii="Arial" w:hAnsi="Arial" w:cs="Arial"/>
          <w:color w:val="000000"/>
          <w:sz w:val="24"/>
          <w:szCs w:val="24"/>
        </w:rPr>
      </w:pPr>
      <w:r w:rsidRPr="00E21E28">
        <w:rPr>
          <w:rFonts w:ascii="Arial" w:hAnsi="Arial" w:cs="Arial"/>
          <w:b/>
          <w:bCs/>
          <w:color w:val="000000"/>
          <w:sz w:val="24"/>
          <w:szCs w:val="24"/>
        </w:rPr>
        <w:t>Carga horaria</w:t>
      </w:r>
      <w:r w:rsidRPr="00E21E28">
        <w:rPr>
          <w:rFonts w:ascii="Arial" w:hAnsi="Arial" w:cs="Arial"/>
          <w:color w:val="000000"/>
          <w:sz w:val="24"/>
          <w:szCs w:val="24"/>
        </w:rPr>
        <w:t>: 3hs. Cátedra</w:t>
      </w:r>
      <w:r w:rsidR="0088390D" w:rsidRPr="00E21E28">
        <w:rPr>
          <w:rFonts w:ascii="Arial" w:hAnsi="Arial" w:cs="Arial"/>
          <w:color w:val="000000"/>
          <w:sz w:val="24"/>
          <w:szCs w:val="24"/>
        </w:rPr>
        <w:t xml:space="preserve"> </w:t>
      </w:r>
    </w:p>
    <w:p w14:paraId="7207431F" w14:textId="77777777" w:rsidR="008C6F2F" w:rsidRPr="00E21E28" w:rsidRDefault="008C6F2F" w:rsidP="008C6F2F">
      <w:pPr>
        <w:autoSpaceDE w:val="0"/>
        <w:autoSpaceDN w:val="0"/>
        <w:adjustRightInd w:val="0"/>
        <w:spacing w:after="0" w:line="240" w:lineRule="auto"/>
        <w:rPr>
          <w:rFonts w:ascii="Arial" w:hAnsi="Arial" w:cs="Arial"/>
          <w:color w:val="000000"/>
          <w:sz w:val="24"/>
          <w:szCs w:val="24"/>
        </w:rPr>
      </w:pPr>
      <w:r w:rsidRPr="00E21E28">
        <w:rPr>
          <w:rFonts w:ascii="Arial" w:hAnsi="Arial" w:cs="Arial"/>
          <w:b/>
          <w:bCs/>
          <w:color w:val="000000"/>
          <w:sz w:val="24"/>
          <w:szCs w:val="24"/>
        </w:rPr>
        <w:t>Formato curricular:</w:t>
      </w:r>
      <w:r w:rsidRPr="00E21E28">
        <w:rPr>
          <w:rFonts w:ascii="Arial" w:hAnsi="Arial" w:cs="Arial"/>
          <w:color w:val="000000"/>
          <w:sz w:val="24"/>
          <w:szCs w:val="24"/>
        </w:rPr>
        <w:t xml:space="preserve"> Seminario </w:t>
      </w:r>
    </w:p>
    <w:p w14:paraId="1BA6F92B" w14:textId="77777777" w:rsidR="008C6F2F" w:rsidRPr="00E21E28" w:rsidRDefault="008C6F2F" w:rsidP="008C6F2F">
      <w:pPr>
        <w:autoSpaceDE w:val="0"/>
        <w:autoSpaceDN w:val="0"/>
        <w:adjustRightInd w:val="0"/>
        <w:spacing w:after="0" w:line="240" w:lineRule="auto"/>
        <w:rPr>
          <w:rFonts w:ascii="Arial" w:hAnsi="Arial" w:cs="Arial"/>
          <w:color w:val="000000"/>
          <w:sz w:val="24"/>
          <w:szCs w:val="24"/>
        </w:rPr>
      </w:pPr>
      <w:r w:rsidRPr="00E21E28">
        <w:rPr>
          <w:rFonts w:ascii="Arial" w:hAnsi="Arial" w:cs="Arial"/>
          <w:b/>
          <w:bCs/>
          <w:iCs/>
          <w:color w:val="000000"/>
          <w:sz w:val="24"/>
          <w:szCs w:val="24"/>
        </w:rPr>
        <w:t>Profesor: Raúl Nepote</w:t>
      </w:r>
    </w:p>
    <w:p w14:paraId="6FB1B8AA" w14:textId="174DA326" w:rsidR="00F52AF5" w:rsidRDefault="008C6F2F" w:rsidP="00F52AF5">
      <w:pPr>
        <w:autoSpaceDE w:val="0"/>
        <w:autoSpaceDN w:val="0"/>
        <w:adjustRightInd w:val="0"/>
        <w:spacing w:after="0" w:line="240" w:lineRule="auto"/>
        <w:rPr>
          <w:rFonts w:ascii="Arial" w:hAnsi="Arial" w:cs="Arial"/>
          <w:color w:val="000000"/>
          <w:sz w:val="24"/>
          <w:szCs w:val="24"/>
        </w:rPr>
      </w:pPr>
      <w:r w:rsidRPr="00E21E28">
        <w:rPr>
          <w:rFonts w:ascii="Arial" w:hAnsi="Arial" w:cs="Arial"/>
          <w:b/>
          <w:bCs/>
          <w:iCs/>
          <w:color w:val="000000"/>
          <w:sz w:val="24"/>
          <w:szCs w:val="24"/>
        </w:rPr>
        <w:t>Año Lectivo:</w:t>
      </w:r>
      <w:r w:rsidR="00B30D42" w:rsidRPr="00E21E28">
        <w:rPr>
          <w:rFonts w:ascii="Arial" w:hAnsi="Arial" w:cs="Arial"/>
          <w:color w:val="000000"/>
          <w:sz w:val="24"/>
          <w:szCs w:val="24"/>
        </w:rPr>
        <w:t xml:space="preserve"> 20</w:t>
      </w:r>
      <w:r w:rsidR="00152D07">
        <w:rPr>
          <w:rFonts w:ascii="Arial" w:hAnsi="Arial" w:cs="Arial"/>
          <w:color w:val="000000"/>
          <w:sz w:val="24"/>
          <w:szCs w:val="24"/>
        </w:rPr>
        <w:t>2</w:t>
      </w:r>
      <w:r w:rsidR="00D701DA">
        <w:rPr>
          <w:rFonts w:ascii="Arial" w:hAnsi="Arial" w:cs="Arial"/>
          <w:color w:val="000000"/>
          <w:sz w:val="24"/>
          <w:szCs w:val="24"/>
        </w:rPr>
        <w:t xml:space="preserve">5 - </w:t>
      </w:r>
      <w:r w:rsidR="00147EE9">
        <w:rPr>
          <w:rFonts w:ascii="Arial" w:hAnsi="Arial" w:cs="Arial"/>
          <w:color w:val="000000"/>
          <w:sz w:val="24"/>
          <w:szCs w:val="24"/>
        </w:rPr>
        <w:t xml:space="preserve"> </w:t>
      </w:r>
      <w:r w:rsidR="00F52AF5" w:rsidRPr="00E21E28">
        <w:rPr>
          <w:rFonts w:ascii="Arial" w:hAnsi="Arial" w:cs="Arial"/>
          <w:b/>
          <w:bCs/>
          <w:color w:val="000000"/>
          <w:sz w:val="24"/>
          <w:szCs w:val="24"/>
        </w:rPr>
        <w:t>Régimen de cursado</w:t>
      </w:r>
      <w:r w:rsidR="00F52AF5" w:rsidRPr="00E21E28">
        <w:rPr>
          <w:rFonts w:ascii="Arial" w:hAnsi="Arial" w:cs="Arial"/>
          <w:color w:val="000000"/>
          <w:sz w:val="24"/>
          <w:szCs w:val="24"/>
        </w:rPr>
        <w:t>: anual</w:t>
      </w:r>
      <w:r w:rsidR="00F52AF5">
        <w:rPr>
          <w:rFonts w:ascii="Arial" w:hAnsi="Arial" w:cs="Arial"/>
          <w:color w:val="000000"/>
          <w:sz w:val="24"/>
          <w:szCs w:val="24"/>
        </w:rPr>
        <w:t xml:space="preserve">. </w:t>
      </w:r>
    </w:p>
    <w:p w14:paraId="10064DFE" w14:textId="77777777" w:rsidR="008C6F2F" w:rsidRPr="006279EC" w:rsidRDefault="008C6F2F" w:rsidP="008C6F2F">
      <w:pPr>
        <w:autoSpaceDE w:val="0"/>
        <w:autoSpaceDN w:val="0"/>
        <w:adjustRightInd w:val="0"/>
        <w:spacing w:after="0" w:line="240" w:lineRule="auto"/>
        <w:rPr>
          <w:rFonts w:ascii="Arial" w:hAnsi="Arial" w:cs="Arial"/>
          <w:sz w:val="24"/>
          <w:szCs w:val="24"/>
        </w:rPr>
      </w:pPr>
    </w:p>
    <w:p w14:paraId="5CEAC30B" w14:textId="77777777" w:rsidR="008C6F2F" w:rsidRPr="006279EC" w:rsidRDefault="008C6F2F" w:rsidP="008C6F2F">
      <w:pPr>
        <w:autoSpaceDE w:val="0"/>
        <w:autoSpaceDN w:val="0"/>
        <w:adjustRightInd w:val="0"/>
        <w:spacing w:after="0" w:line="240" w:lineRule="auto"/>
        <w:rPr>
          <w:rFonts w:ascii="Arial" w:hAnsi="Arial" w:cs="Arial"/>
          <w:b/>
          <w:bCs/>
          <w:color w:val="000000"/>
          <w:sz w:val="24"/>
          <w:szCs w:val="24"/>
        </w:rPr>
      </w:pPr>
      <w:r w:rsidRPr="006279EC">
        <w:rPr>
          <w:rFonts w:ascii="Arial" w:hAnsi="Arial" w:cs="Arial"/>
          <w:b/>
          <w:bCs/>
          <w:color w:val="000000"/>
          <w:sz w:val="24"/>
          <w:szCs w:val="24"/>
        </w:rPr>
        <w:t xml:space="preserve">Fundamentos. </w:t>
      </w:r>
    </w:p>
    <w:p w14:paraId="3549588F" w14:textId="77777777" w:rsidR="0088390D" w:rsidRPr="006279EC" w:rsidRDefault="008E60E3" w:rsidP="002C3524">
      <w:pPr>
        <w:autoSpaceDE w:val="0"/>
        <w:autoSpaceDN w:val="0"/>
        <w:adjustRightInd w:val="0"/>
        <w:spacing w:after="0" w:line="240" w:lineRule="auto"/>
        <w:jc w:val="both"/>
        <w:rPr>
          <w:rFonts w:ascii="Arial" w:hAnsi="Arial" w:cs="Arial"/>
          <w:color w:val="000000"/>
          <w:sz w:val="24"/>
          <w:szCs w:val="24"/>
        </w:rPr>
      </w:pPr>
      <w:r w:rsidRPr="00E21E28">
        <w:rPr>
          <w:rFonts w:ascii="Arial" w:hAnsi="Arial" w:cs="Arial"/>
          <w:bCs/>
          <w:color w:val="000000"/>
          <w:sz w:val="24"/>
          <w:szCs w:val="24"/>
        </w:rPr>
        <w:t xml:space="preserve">Este </w:t>
      </w:r>
      <w:r w:rsidR="00E21E28" w:rsidRPr="00E21E28">
        <w:rPr>
          <w:rFonts w:ascii="Arial" w:hAnsi="Arial" w:cs="Arial"/>
          <w:bCs/>
          <w:color w:val="000000"/>
          <w:sz w:val="24"/>
          <w:szCs w:val="24"/>
        </w:rPr>
        <w:t>espacio</w:t>
      </w:r>
      <w:r w:rsidRPr="00E21E28">
        <w:rPr>
          <w:rFonts w:ascii="Arial" w:hAnsi="Arial" w:cs="Arial"/>
          <w:bCs/>
          <w:color w:val="000000"/>
          <w:sz w:val="24"/>
          <w:szCs w:val="24"/>
        </w:rPr>
        <w:t xml:space="preserve"> curricular fue incluido en el nuevo diseño curricular, y en el texto del mismo se explicita la incorporación de </w:t>
      </w:r>
      <w:r w:rsidR="0088390D" w:rsidRPr="00E21E28">
        <w:rPr>
          <w:rFonts w:ascii="Arial" w:hAnsi="Arial" w:cs="Arial"/>
          <w:color w:val="000000"/>
          <w:sz w:val="24"/>
          <w:szCs w:val="24"/>
        </w:rPr>
        <w:t>Educación Sexual Integral</w:t>
      </w:r>
      <w:r w:rsidRPr="00E21E28">
        <w:rPr>
          <w:rFonts w:ascii="Arial" w:hAnsi="Arial" w:cs="Arial"/>
          <w:color w:val="000000"/>
          <w:sz w:val="24"/>
          <w:szCs w:val="24"/>
        </w:rPr>
        <w:t xml:space="preserve"> </w:t>
      </w:r>
      <w:r w:rsidR="0088390D" w:rsidRPr="00E21E28">
        <w:rPr>
          <w:rFonts w:ascii="Arial" w:hAnsi="Arial" w:cs="Arial"/>
          <w:color w:val="000000"/>
          <w:sz w:val="24"/>
          <w:szCs w:val="24"/>
        </w:rPr>
        <w:t>(ESI) a través de una unidad curricular específica que aborda los conocimientos en relación a la</w:t>
      </w:r>
      <w:r w:rsidR="00E21E28">
        <w:rPr>
          <w:rFonts w:ascii="Arial" w:hAnsi="Arial" w:cs="Arial"/>
          <w:color w:val="000000"/>
          <w:sz w:val="24"/>
          <w:szCs w:val="24"/>
        </w:rPr>
        <w:t xml:space="preserve"> </w:t>
      </w:r>
      <w:r w:rsidR="0088390D" w:rsidRPr="006279EC">
        <w:rPr>
          <w:rFonts w:ascii="Arial" w:hAnsi="Arial" w:cs="Arial"/>
          <w:color w:val="000000"/>
          <w:sz w:val="24"/>
          <w:szCs w:val="24"/>
        </w:rPr>
        <w:t>misma incorporando el enfoque de género. Se considera que los/las futuros/as profesores/as</w:t>
      </w:r>
      <w:r w:rsidR="00E21E28">
        <w:rPr>
          <w:rFonts w:ascii="Arial" w:hAnsi="Arial" w:cs="Arial"/>
          <w:color w:val="000000"/>
          <w:sz w:val="24"/>
          <w:szCs w:val="24"/>
        </w:rPr>
        <w:t xml:space="preserve"> </w:t>
      </w:r>
      <w:r w:rsidR="0088390D" w:rsidRPr="006279EC">
        <w:rPr>
          <w:rFonts w:ascii="Arial" w:hAnsi="Arial" w:cs="Arial"/>
          <w:color w:val="000000"/>
          <w:sz w:val="24"/>
          <w:szCs w:val="24"/>
        </w:rPr>
        <w:t>deben estar formados en concepciones que garanticen el ejercicio de los derechos sexuales e</w:t>
      </w:r>
      <w:r w:rsidR="00C605F0">
        <w:rPr>
          <w:rFonts w:ascii="Arial" w:hAnsi="Arial" w:cs="Arial"/>
          <w:color w:val="000000"/>
          <w:sz w:val="24"/>
          <w:szCs w:val="24"/>
        </w:rPr>
        <w:t xml:space="preserve"> i</w:t>
      </w:r>
      <w:r w:rsidR="0088390D" w:rsidRPr="006279EC">
        <w:rPr>
          <w:rFonts w:ascii="Arial" w:hAnsi="Arial" w:cs="Arial"/>
          <w:color w:val="000000"/>
          <w:sz w:val="24"/>
          <w:szCs w:val="24"/>
        </w:rPr>
        <w:t>ntegrales de los/las estudiantes y los/las jóvenes en general en un marco de libertad, con</w:t>
      </w:r>
      <w:r w:rsidR="00C605F0">
        <w:rPr>
          <w:rFonts w:ascii="Arial" w:hAnsi="Arial" w:cs="Arial"/>
          <w:color w:val="000000"/>
          <w:sz w:val="24"/>
          <w:szCs w:val="24"/>
        </w:rPr>
        <w:t xml:space="preserve"> </w:t>
      </w:r>
      <w:r w:rsidR="0088390D" w:rsidRPr="006279EC">
        <w:rPr>
          <w:rFonts w:ascii="Arial" w:hAnsi="Arial" w:cs="Arial"/>
          <w:color w:val="000000"/>
          <w:sz w:val="24"/>
          <w:szCs w:val="24"/>
        </w:rPr>
        <w:t>seguridad y en un contexto donde prime el respeto por el otro y la responsabilidad sin</w:t>
      </w:r>
      <w:r w:rsidR="00C605F0">
        <w:rPr>
          <w:rFonts w:ascii="Arial" w:hAnsi="Arial" w:cs="Arial"/>
          <w:color w:val="000000"/>
          <w:sz w:val="24"/>
          <w:szCs w:val="24"/>
        </w:rPr>
        <w:t xml:space="preserve"> </w:t>
      </w:r>
      <w:r w:rsidR="0088390D" w:rsidRPr="006279EC">
        <w:rPr>
          <w:rFonts w:ascii="Arial" w:hAnsi="Arial" w:cs="Arial"/>
          <w:color w:val="000000"/>
          <w:sz w:val="24"/>
          <w:szCs w:val="24"/>
        </w:rPr>
        <w:t>discriminaciones ni violencia de ningún tipo. La escuela y los diferentes ámbitos educativos deben</w:t>
      </w:r>
      <w:r w:rsidR="00C605F0">
        <w:rPr>
          <w:rFonts w:ascii="Arial" w:hAnsi="Arial" w:cs="Arial"/>
          <w:color w:val="000000"/>
          <w:sz w:val="24"/>
          <w:szCs w:val="24"/>
        </w:rPr>
        <w:t xml:space="preserve"> </w:t>
      </w:r>
      <w:r w:rsidR="0088390D" w:rsidRPr="006279EC">
        <w:rPr>
          <w:rFonts w:ascii="Arial" w:hAnsi="Arial" w:cs="Arial"/>
          <w:color w:val="000000"/>
          <w:sz w:val="24"/>
          <w:szCs w:val="24"/>
        </w:rPr>
        <w:t>seguir siendo espacios de acogida y respeto hacia el otro, lugares donde la alteridad y la</w:t>
      </w:r>
      <w:r w:rsidR="00C605F0">
        <w:rPr>
          <w:rFonts w:ascii="Arial" w:hAnsi="Arial" w:cs="Arial"/>
          <w:color w:val="000000"/>
          <w:sz w:val="24"/>
          <w:szCs w:val="24"/>
        </w:rPr>
        <w:t xml:space="preserve"> </w:t>
      </w:r>
      <w:r w:rsidR="0088390D" w:rsidRPr="006279EC">
        <w:rPr>
          <w:rFonts w:ascii="Arial" w:hAnsi="Arial" w:cs="Arial"/>
          <w:color w:val="000000"/>
          <w:sz w:val="24"/>
          <w:szCs w:val="24"/>
        </w:rPr>
        <w:t>diferencia no sean juzgadas, sino que se constituyan en la base de una convivencia donde el</w:t>
      </w:r>
      <w:r w:rsidR="00C605F0">
        <w:rPr>
          <w:rFonts w:ascii="Arial" w:hAnsi="Arial" w:cs="Arial"/>
          <w:color w:val="000000"/>
          <w:sz w:val="24"/>
          <w:szCs w:val="24"/>
        </w:rPr>
        <w:t xml:space="preserve"> </w:t>
      </w:r>
      <w:r w:rsidR="0088390D" w:rsidRPr="006279EC">
        <w:rPr>
          <w:rFonts w:ascii="Arial" w:hAnsi="Arial" w:cs="Arial"/>
          <w:color w:val="000000"/>
          <w:sz w:val="24"/>
          <w:szCs w:val="24"/>
        </w:rPr>
        <w:t>vínculo con el otro tenga como horizonte el crecimiento mutuo.</w:t>
      </w:r>
    </w:p>
    <w:p w14:paraId="59D73E70" w14:textId="77777777" w:rsidR="0088390D" w:rsidRPr="006279EC" w:rsidRDefault="0088390D" w:rsidP="002C3524">
      <w:pPr>
        <w:autoSpaceDE w:val="0"/>
        <w:autoSpaceDN w:val="0"/>
        <w:adjustRightInd w:val="0"/>
        <w:spacing w:after="0" w:line="240" w:lineRule="auto"/>
        <w:jc w:val="both"/>
        <w:rPr>
          <w:rFonts w:ascii="Arial" w:hAnsi="Arial" w:cs="Arial"/>
          <w:sz w:val="24"/>
          <w:szCs w:val="24"/>
        </w:rPr>
      </w:pPr>
    </w:p>
    <w:p w14:paraId="31833C62" w14:textId="77777777" w:rsidR="008C6F2F" w:rsidRPr="006279EC" w:rsidRDefault="008C6F2F" w:rsidP="002C3524">
      <w:pPr>
        <w:autoSpaceDE w:val="0"/>
        <w:autoSpaceDN w:val="0"/>
        <w:adjustRightInd w:val="0"/>
        <w:spacing w:after="0" w:line="240" w:lineRule="auto"/>
        <w:jc w:val="both"/>
        <w:rPr>
          <w:rFonts w:ascii="Arial" w:hAnsi="Arial" w:cs="Arial"/>
          <w:sz w:val="24"/>
          <w:szCs w:val="24"/>
        </w:rPr>
      </w:pPr>
      <w:r w:rsidRPr="006279EC">
        <w:rPr>
          <w:rFonts w:ascii="Arial" w:hAnsi="Arial" w:cs="Arial"/>
          <w:color w:val="000000"/>
          <w:sz w:val="24"/>
          <w:szCs w:val="24"/>
        </w:rPr>
        <w:t xml:space="preserve">El concepto de “sexualidad” </w:t>
      </w:r>
      <w:r w:rsidR="0037486C">
        <w:rPr>
          <w:rFonts w:ascii="Arial" w:hAnsi="Arial" w:cs="Arial"/>
          <w:color w:val="000000"/>
          <w:sz w:val="24"/>
          <w:szCs w:val="24"/>
        </w:rPr>
        <w:t>ya fue planteado en l</w:t>
      </w:r>
      <w:r w:rsidRPr="006279EC">
        <w:rPr>
          <w:rFonts w:ascii="Arial" w:hAnsi="Arial" w:cs="Arial"/>
          <w:color w:val="000000"/>
          <w:sz w:val="24"/>
          <w:szCs w:val="24"/>
        </w:rPr>
        <w:t>a Ley Nº 26.150</w:t>
      </w:r>
      <w:r w:rsidR="0037486C">
        <w:rPr>
          <w:rFonts w:ascii="Arial" w:hAnsi="Arial" w:cs="Arial"/>
          <w:color w:val="000000"/>
          <w:sz w:val="24"/>
          <w:szCs w:val="24"/>
        </w:rPr>
        <w:t>, el que</w:t>
      </w:r>
      <w:r w:rsidRPr="006279EC">
        <w:rPr>
          <w:rFonts w:ascii="Arial" w:hAnsi="Arial" w:cs="Arial"/>
          <w:color w:val="000000"/>
          <w:sz w:val="24"/>
          <w:szCs w:val="24"/>
        </w:rPr>
        <w:t xml:space="preserve"> excede ampliamente la noción más</w:t>
      </w:r>
      <w:r w:rsidR="009D294A" w:rsidRPr="006279EC">
        <w:rPr>
          <w:rFonts w:ascii="Arial" w:hAnsi="Arial" w:cs="Arial"/>
          <w:color w:val="000000"/>
          <w:sz w:val="24"/>
          <w:szCs w:val="24"/>
        </w:rPr>
        <w:t xml:space="preserve"> </w:t>
      </w:r>
      <w:r w:rsidRPr="006279EC">
        <w:rPr>
          <w:rFonts w:ascii="Arial" w:hAnsi="Arial" w:cs="Arial"/>
          <w:color w:val="000000"/>
          <w:sz w:val="24"/>
          <w:szCs w:val="24"/>
        </w:rPr>
        <w:t>corriente que la asimila a “genitalidad” o a “relaciones sexuales”. Entender la sexualidad</w:t>
      </w:r>
      <w:r w:rsidR="00C605F0">
        <w:rPr>
          <w:rFonts w:ascii="Arial" w:hAnsi="Arial" w:cs="Arial"/>
          <w:color w:val="000000"/>
          <w:sz w:val="24"/>
          <w:szCs w:val="24"/>
        </w:rPr>
        <w:t xml:space="preserve"> </w:t>
      </w:r>
      <w:r w:rsidRPr="006279EC">
        <w:rPr>
          <w:rFonts w:ascii="Arial" w:hAnsi="Arial" w:cs="Arial"/>
          <w:color w:val="000000"/>
          <w:sz w:val="24"/>
          <w:szCs w:val="24"/>
        </w:rPr>
        <w:t>abarca “aspectos biológicos, psicológicos, sociales, afectivos y éticos”, implica considerarla</w:t>
      </w:r>
      <w:r w:rsidR="00C605F0">
        <w:rPr>
          <w:rFonts w:ascii="Arial" w:hAnsi="Arial" w:cs="Arial"/>
          <w:color w:val="000000"/>
          <w:sz w:val="24"/>
          <w:szCs w:val="24"/>
        </w:rPr>
        <w:t xml:space="preserve"> </w:t>
      </w:r>
      <w:r w:rsidRPr="006279EC">
        <w:rPr>
          <w:rFonts w:ascii="Arial" w:hAnsi="Arial" w:cs="Arial"/>
          <w:color w:val="000000"/>
          <w:sz w:val="24"/>
          <w:szCs w:val="24"/>
        </w:rPr>
        <w:t>como una de las dimensiones constitutivas de la persona que, presente de diferentes maneras,</w:t>
      </w:r>
      <w:r w:rsidR="00085800">
        <w:rPr>
          <w:rFonts w:ascii="Arial" w:hAnsi="Arial" w:cs="Arial"/>
          <w:color w:val="000000"/>
          <w:sz w:val="24"/>
          <w:szCs w:val="24"/>
        </w:rPr>
        <w:t xml:space="preserve"> </w:t>
      </w:r>
      <w:r w:rsidRPr="006279EC">
        <w:rPr>
          <w:rFonts w:ascii="Arial" w:hAnsi="Arial" w:cs="Arial"/>
          <w:color w:val="000000"/>
          <w:sz w:val="24"/>
          <w:szCs w:val="24"/>
        </w:rPr>
        <w:t xml:space="preserve">es relevante para su despliegue y su bienestar durante toda la vida.  </w:t>
      </w:r>
    </w:p>
    <w:p w14:paraId="12B05272" w14:textId="77777777" w:rsidR="008C6F2F" w:rsidRPr="006279EC" w:rsidRDefault="008C6F2F" w:rsidP="002C3524">
      <w:pPr>
        <w:autoSpaceDE w:val="0"/>
        <w:autoSpaceDN w:val="0"/>
        <w:adjustRightInd w:val="0"/>
        <w:spacing w:after="0" w:line="240" w:lineRule="auto"/>
        <w:jc w:val="both"/>
        <w:rPr>
          <w:rFonts w:ascii="Arial" w:hAnsi="Arial" w:cs="Arial"/>
          <w:sz w:val="24"/>
          <w:szCs w:val="24"/>
        </w:rPr>
      </w:pPr>
      <w:r w:rsidRPr="006279EC">
        <w:rPr>
          <w:rFonts w:ascii="Arial" w:hAnsi="Arial" w:cs="Arial"/>
          <w:color w:val="000000"/>
          <w:sz w:val="24"/>
          <w:szCs w:val="24"/>
        </w:rPr>
        <w:t>Tomando la definición de la Organización Mundial de la Salud, la “sexualidad refiere a una</w:t>
      </w:r>
      <w:r w:rsidR="00085800">
        <w:rPr>
          <w:rFonts w:ascii="Arial" w:hAnsi="Arial" w:cs="Arial"/>
          <w:color w:val="000000"/>
          <w:sz w:val="24"/>
          <w:szCs w:val="24"/>
        </w:rPr>
        <w:t xml:space="preserve"> </w:t>
      </w:r>
      <w:r w:rsidRPr="006279EC">
        <w:rPr>
          <w:rFonts w:ascii="Arial" w:hAnsi="Arial" w:cs="Arial"/>
          <w:color w:val="000000"/>
          <w:sz w:val="24"/>
          <w:szCs w:val="24"/>
        </w:rPr>
        <w:t>dimensión fundamental del hecho de ser humano. (…) Se expresa en forma de pensamientos,</w:t>
      </w:r>
      <w:r w:rsidR="00085800">
        <w:rPr>
          <w:rFonts w:ascii="Arial" w:hAnsi="Arial" w:cs="Arial"/>
          <w:color w:val="000000"/>
          <w:sz w:val="24"/>
          <w:szCs w:val="24"/>
        </w:rPr>
        <w:t xml:space="preserve"> </w:t>
      </w:r>
      <w:r w:rsidRPr="006279EC">
        <w:rPr>
          <w:rFonts w:ascii="Arial" w:hAnsi="Arial" w:cs="Arial"/>
          <w:color w:val="000000"/>
          <w:sz w:val="24"/>
          <w:szCs w:val="24"/>
        </w:rPr>
        <w:t>fantasías, deseos, creencias, actitudes, valores, actividades, prácticas, roles y relaciones. La</w:t>
      </w:r>
      <w:r w:rsidR="00085800">
        <w:rPr>
          <w:rFonts w:ascii="Arial" w:hAnsi="Arial" w:cs="Arial"/>
          <w:color w:val="000000"/>
          <w:sz w:val="24"/>
          <w:szCs w:val="24"/>
        </w:rPr>
        <w:t xml:space="preserve"> </w:t>
      </w:r>
      <w:r w:rsidRPr="006279EC">
        <w:rPr>
          <w:rFonts w:ascii="Arial" w:hAnsi="Arial" w:cs="Arial"/>
          <w:color w:val="000000"/>
          <w:sz w:val="24"/>
          <w:szCs w:val="24"/>
        </w:rPr>
        <w:t>sexualidad es el resultado de la interacción de factores biológicos, psicológicos,</w:t>
      </w:r>
      <w:r w:rsidR="00085800">
        <w:rPr>
          <w:rFonts w:ascii="Arial" w:hAnsi="Arial" w:cs="Arial"/>
          <w:color w:val="000000"/>
          <w:sz w:val="24"/>
          <w:szCs w:val="24"/>
        </w:rPr>
        <w:t xml:space="preserve"> </w:t>
      </w:r>
      <w:r w:rsidRPr="006279EC">
        <w:rPr>
          <w:rFonts w:ascii="Arial" w:hAnsi="Arial" w:cs="Arial"/>
          <w:color w:val="000000"/>
          <w:sz w:val="24"/>
          <w:szCs w:val="24"/>
        </w:rPr>
        <w:t>socioeconómicos, culturales, éticos y religiosos o espirituales. (…) En resumen, la sexualidad se</w:t>
      </w:r>
      <w:r w:rsidR="00085800">
        <w:rPr>
          <w:rFonts w:ascii="Arial" w:hAnsi="Arial" w:cs="Arial"/>
          <w:color w:val="000000"/>
          <w:sz w:val="24"/>
          <w:szCs w:val="24"/>
        </w:rPr>
        <w:t xml:space="preserve"> </w:t>
      </w:r>
      <w:r w:rsidRPr="006279EC">
        <w:rPr>
          <w:rFonts w:ascii="Arial" w:hAnsi="Arial" w:cs="Arial"/>
          <w:color w:val="000000"/>
          <w:sz w:val="24"/>
          <w:szCs w:val="24"/>
        </w:rPr>
        <w:t>practica y se expresa en todo lo que somos, sentimos, pensamos y hacemos”. Estas</w:t>
      </w:r>
      <w:r w:rsidR="00085800">
        <w:rPr>
          <w:rFonts w:ascii="Arial" w:hAnsi="Arial" w:cs="Arial"/>
          <w:color w:val="000000"/>
          <w:sz w:val="24"/>
          <w:szCs w:val="24"/>
        </w:rPr>
        <w:t xml:space="preserve"> </w:t>
      </w:r>
      <w:r w:rsidRPr="006279EC">
        <w:rPr>
          <w:rFonts w:ascii="Arial" w:hAnsi="Arial" w:cs="Arial"/>
          <w:color w:val="000000"/>
          <w:sz w:val="24"/>
          <w:szCs w:val="24"/>
        </w:rPr>
        <w:t>definiciones sobre sexualidad refieren a pensar las subjetividades como modos de estar y ser el</w:t>
      </w:r>
      <w:r w:rsidR="00085800">
        <w:rPr>
          <w:rFonts w:ascii="Arial" w:hAnsi="Arial" w:cs="Arial"/>
          <w:color w:val="000000"/>
          <w:sz w:val="24"/>
          <w:szCs w:val="24"/>
        </w:rPr>
        <w:t xml:space="preserve"> </w:t>
      </w:r>
      <w:r w:rsidRPr="006279EC">
        <w:rPr>
          <w:rFonts w:ascii="Arial" w:hAnsi="Arial" w:cs="Arial"/>
          <w:color w:val="000000"/>
          <w:sz w:val="24"/>
          <w:szCs w:val="24"/>
        </w:rPr>
        <w:t>mundo que se van construyendo a lo largo de historias individuales entramadas con las</w:t>
      </w:r>
      <w:r w:rsidR="00085800">
        <w:rPr>
          <w:rFonts w:ascii="Arial" w:hAnsi="Arial" w:cs="Arial"/>
          <w:color w:val="000000"/>
          <w:sz w:val="24"/>
          <w:szCs w:val="24"/>
        </w:rPr>
        <w:t xml:space="preserve"> </w:t>
      </w:r>
      <w:r w:rsidRPr="006279EC">
        <w:rPr>
          <w:rFonts w:ascii="Arial" w:hAnsi="Arial" w:cs="Arial"/>
          <w:color w:val="000000"/>
          <w:sz w:val="24"/>
          <w:szCs w:val="24"/>
        </w:rPr>
        <w:t>colectivas. Esta trama puede ser pensada según Morgade “como una construcción continua,</w:t>
      </w:r>
      <w:r w:rsidR="00085800">
        <w:rPr>
          <w:rFonts w:ascii="Arial" w:hAnsi="Arial" w:cs="Arial"/>
          <w:color w:val="000000"/>
          <w:sz w:val="24"/>
          <w:szCs w:val="24"/>
        </w:rPr>
        <w:t xml:space="preserve"> </w:t>
      </w:r>
      <w:r w:rsidRPr="006279EC">
        <w:rPr>
          <w:rFonts w:ascii="Arial" w:hAnsi="Arial" w:cs="Arial"/>
          <w:color w:val="000000"/>
          <w:sz w:val="24"/>
          <w:szCs w:val="24"/>
        </w:rPr>
        <w:t>con cierta inestabilidad en un devenir que incluye (algunas) posibilidades de cambio”. La idea</w:t>
      </w:r>
      <w:r w:rsidR="00085800">
        <w:rPr>
          <w:rFonts w:ascii="Arial" w:hAnsi="Arial" w:cs="Arial"/>
          <w:color w:val="000000"/>
          <w:sz w:val="24"/>
          <w:szCs w:val="24"/>
        </w:rPr>
        <w:t xml:space="preserve"> </w:t>
      </w:r>
      <w:r w:rsidRPr="006279EC">
        <w:rPr>
          <w:rFonts w:ascii="Arial" w:hAnsi="Arial" w:cs="Arial"/>
          <w:color w:val="000000"/>
          <w:sz w:val="24"/>
          <w:szCs w:val="24"/>
        </w:rPr>
        <w:t>de “algunas” se vincula con el hecho de pensar que esas posibilidades de cambio se inscriben</w:t>
      </w:r>
      <w:r w:rsidR="00085800">
        <w:rPr>
          <w:rFonts w:ascii="Arial" w:hAnsi="Arial" w:cs="Arial"/>
          <w:color w:val="000000"/>
          <w:sz w:val="24"/>
          <w:szCs w:val="24"/>
        </w:rPr>
        <w:t xml:space="preserve"> </w:t>
      </w:r>
      <w:r w:rsidRPr="006279EC">
        <w:rPr>
          <w:rFonts w:ascii="Arial" w:hAnsi="Arial" w:cs="Arial"/>
          <w:color w:val="000000"/>
          <w:sz w:val="24"/>
          <w:szCs w:val="24"/>
        </w:rPr>
        <w:t>en estructuras poderosamente estables de desigu</w:t>
      </w:r>
      <w:r w:rsidR="00085800">
        <w:rPr>
          <w:rFonts w:ascii="Arial" w:hAnsi="Arial" w:cs="Arial"/>
          <w:color w:val="000000"/>
          <w:sz w:val="24"/>
          <w:szCs w:val="24"/>
        </w:rPr>
        <w:t>aldad (Morgade y otros, 2008</w:t>
      </w:r>
      <w:r w:rsidRPr="006279EC">
        <w:rPr>
          <w:rFonts w:ascii="Arial" w:hAnsi="Arial" w:cs="Arial"/>
          <w:color w:val="000000"/>
          <w:sz w:val="24"/>
          <w:szCs w:val="24"/>
        </w:rPr>
        <w:t>) en la</w:t>
      </w:r>
      <w:r w:rsidR="00085800">
        <w:rPr>
          <w:rFonts w:ascii="Arial" w:hAnsi="Arial" w:cs="Arial"/>
          <w:color w:val="000000"/>
          <w:sz w:val="24"/>
          <w:szCs w:val="24"/>
        </w:rPr>
        <w:t xml:space="preserve"> </w:t>
      </w:r>
      <w:r w:rsidRPr="006279EC">
        <w:rPr>
          <w:rFonts w:ascii="Arial" w:hAnsi="Arial" w:cs="Arial"/>
          <w:color w:val="000000"/>
          <w:sz w:val="24"/>
          <w:szCs w:val="24"/>
        </w:rPr>
        <w:t>distribución del poder político, económico, etc. Nuevamente la perspectiva de género vuelve a</w:t>
      </w:r>
      <w:r w:rsidR="00085800">
        <w:rPr>
          <w:rFonts w:ascii="Arial" w:hAnsi="Arial" w:cs="Arial"/>
          <w:color w:val="000000"/>
          <w:sz w:val="24"/>
          <w:szCs w:val="24"/>
        </w:rPr>
        <w:t xml:space="preserve"> </w:t>
      </w:r>
      <w:r w:rsidRPr="006279EC">
        <w:rPr>
          <w:rFonts w:ascii="Arial" w:hAnsi="Arial" w:cs="Arial"/>
          <w:color w:val="000000"/>
          <w:sz w:val="24"/>
          <w:szCs w:val="24"/>
        </w:rPr>
        <w:t>poner como eje de análisis de esas desigualdades, las diferencias de géneros como diferencias</w:t>
      </w:r>
      <w:r w:rsidR="00085800">
        <w:rPr>
          <w:rFonts w:ascii="Arial" w:hAnsi="Arial" w:cs="Arial"/>
          <w:color w:val="000000"/>
          <w:sz w:val="24"/>
          <w:szCs w:val="24"/>
        </w:rPr>
        <w:t xml:space="preserve"> </w:t>
      </w:r>
      <w:r w:rsidRPr="006279EC">
        <w:rPr>
          <w:rFonts w:ascii="Arial" w:hAnsi="Arial" w:cs="Arial"/>
          <w:color w:val="000000"/>
          <w:sz w:val="24"/>
          <w:szCs w:val="24"/>
        </w:rPr>
        <w:t xml:space="preserve">fundantes de las subjetividades.  </w:t>
      </w:r>
    </w:p>
    <w:p w14:paraId="1157A6E6" w14:textId="77777777" w:rsidR="00F407C7" w:rsidRDefault="00085800" w:rsidP="0008580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Es necesario </w:t>
      </w:r>
      <w:r w:rsidRPr="006279EC">
        <w:rPr>
          <w:rFonts w:ascii="Arial" w:hAnsi="Arial" w:cs="Arial"/>
          <w:color w:val="000000"/>
          <w:sz w:val="24"/>
          <w:szCs w:val="24"/>
        </w:rPr>
        <w:t>esclarecer</w:t>
      </w:r>
      <w:r w:rsidR="008C6F2F" w:rsidRPr="006279EC">
        <w:rPr>
          <w:rFonts w:ascii="Arial" w:hAnsi="Arial" w:cs="Arial"/>
          <w:color w:val="000000"/>
          <w:sz w:val="24"/>
          <w:szCs w:val="24"/>
        </w:rPr>
        <w:t xml:space="preserve"> que hablar de géneros </w:t>
      </w:r>
      <w:r w:rsidRPr="006279EC">
        <w:rPr>
          <w:rFonts w:ascii="Arial" w:hAnsi="Arial" w:cs="Arial"/>
          <w:color w:val="000000"/>
          <w:sz w:val="24"/>
          <w:szCs w:val="24"/>
        </w:rPr>
        <w:t>aparta</w:t>
      </w:r>
      <w:r w:rsidR="008C6F2F" w:rsidRPr="006279EC">
        <w:rPr>
          <w:rFonts w:ascii="Arial" w:hAnsi="Arial" w:cs="Arial"/>
          <w:color w:val="000000"/>
          <w:sz w:val="24"/>
          <w:szCs w:val="24"/>
        </w:rPr>
        <w:t xml:space="preserve"> las subjetividades de una determinación</w:t>
      </w:r>
      <w:r>
        <w:rPr>
          <w:rFonts w:ascii="Arial" w:hAnsi="Arial" w:cs="Arial"/>
          <w:color w:val="000000"/>
          <w:sz w:val="24"/>
          <w:szCs w:val="24"/>
        </w:rPr>
        <w:t xml:space="preserve"> </w:t>
      </w:r>
      <w:r w:rsidR="008C6F2F" w:rsidRPr="006279EC">
        <w:rPr>
          <w:rFonts w:ascii="Arial" w:hAnsi="Arial" w:cs="Arial"/>
          <w:color w:val="000000"/>
          <w:sz w:val="24"/>
          <w:szCs w:val="24"/>
        </w:rPr>
        <w:t>biologicista y las ubica en una dimensión histórica, operatoria que desnaturaliza las</w:t>
      </w:r>
      <w:r>
        <w:rPr>
          <w:rFonts w:ascii="Arial" w:hAnsi="Arial" w:cs="Arial"/>
          <w:color w:val="000000"/>
          <w:sz w:val="24"/>
          <w:szCs w:val="24"/>
        </w:rPr>
        <w:t xml:space="preserve"> </w:t>
      </w:r>
      <w:r w:rsidR="008C6F2F" w:rsidRPr="006279EC">
        <w:rPr>
          <w:rFonts w:ascii="Arial" w:hAnsi="Arial" w:cs="Arial"/>
          <w:color w:val="000000"/>
          <w:sz w:val="24"/>
          <w:szCs w:val="24"/>
        </w:rPr>
        <w:t>desigualdades entre los hombres y las mujeres, incluyendo la distribución del poder. La</w:t>
      </w:r>
      <w:r>
        <w:rPr>
          <w:rFonts w:ascii="Arial" w:hAnsi="Arial" w:cs="Arial"/>
          <w:color w:val="000000"/>
          <w:sz w:val="24"/>
          <w:szCs w:val="24"/>
        </w:rPr>
        <w:t xml:space="preserve"> </w:t>
      </w:r>
      <w:r w:rsidR="008C6F2F" w:rsidRPr="006279EC">
        <w:rPr>
          <w:rFonts w:ascii="Arial" w:hAnsi="Arial" w:cs="Arial"/>
          <w:color w:val="000000"/>
          <w:sz w:val="24"/>
          <w:szCs w:val="24"/>
        </w:rPr>
        <w:t xml:space="preserve">sexualidad es un campo de lucha donde también se </w:t>
      </w:r>
      <w:r w:rsidR="008C6F2F" w:rsidRPr="006279EC">
        <w:rPr>
          <w:rFonts w:ascii="Arial" w:hAnsi="Arial" w:cs="Arial"/>
          <w:color w:val="000000"/>
          <w:sz w:val="24"/>
          <w:szCs w:val="24"/>
        </w:rPr>
        <w:lastRenderedPageBreak/>
        <w:t>dirimen estas desigualdades. Y sin ánimo</w:t>
      </w:r>
      <w:r>
        <w:rPr>
          <w:rFonts w:ascii="Arial" w:hAnsi="Arial" w:cs="Arial"/>
          <w:color w:val="000000"/>
          <w:sz w:val="24"/>
          <w:szCs w:val="24"/>
        </w:rPr>
        <w:t xml:space="preserve"> </w:t>
      </w:r>
      <w:r w:rsidR="008C6F2F" w:rsidRPr="006279EC">
        <w:rPr>
          <w:rFonts w:ascii="Arial" w:hAnsi="Arial" w:cs="Arial"/>
          <w:color w:val="000000"/>
          <w:sz w:val="24"/>
          <w:szCs w:val="24"/>
        </w:rPr>
        <w:t>de victimizar a las mujeres, no se puede dejar de reconocer que es el colectivo más vulnerado</w:t>
      </w:r>
      <w:r>
        <w:rPr>
          <w:rFonts w:ascii="Arial" w:hAnsi="Arial" w:cs="Arial"/>
          <w:color w:val="000000"/>
          <w:sz w:val="24"/>
          <w:szCs w:val="24"/>
        </w:rPr>
        <w:t xml:space="preserve">. </w:t>
      </w:r>
    </w:p>
    <w:p w14:paraId="6AAA83F8" w14:textId="77777777" w:rsidR="00085800" w:rsidRPr="00085800" w:rsidRDefault="00085800" w:rsidP="00085800">
      <w:pPr>
        <w:jc w:val="both"/>
        <w:rPr>
          <w:rFonts w:ascii="Arial" w:hAnsi="Arial" w:cs="Arial"/>
          <w:color w:val="000000"/>
          <w:sz w:val="24"/>
          <w:szCs w:val="24"/>
        </w:rPr>
      </w:pPr>
      <w:r w:rsidRPr="00085800">
        <w:rPr>
          <w:rFonts w:ascii="Arial" w:hAnsi="Arial" w:cs="Arial"/>
          <w:bCs/>
          <w:color w:val="000000"/>
          <w:sz w:val="24"/>
          <w:szCs w:val="24"/>
        </w:rPr>
        <w:t xml:space="preserve">Se </w:t>
      </w:r>
      <w:r w:rsidR="00771BCA">
        <w:rPr>
          <w:rFonts w:ascii="Arial" w:hAnsi="Arial" w:cs="Arial"/>
          <w:bCs/>
          <w:color w:val="000000"/>
          <w:sz w:val="24"/>
          <w:szCs w:val="24"/>
        </w:rPr>
        <w:t xml:space="preserve">trata en este espacio curricular </w:t>
      </w:r>
      <w:r w:rsidRPr="00085800">
        <w:rPr>
          <w:rFonts w:ascii="Arial" w:hAnsi="Arial" w:cs="Arial"/>
          <w:bCs/>
          <w:color w:val="000000"/>
          <w:sz w:val="24"/>
          <w:szCs w:val="24"/>
        </w:rPr>
        <w:t>de respetar la lectura del mundo que realizan las estudiantes y los estudiantes y promover su expre</w:t>
      </w:r>
      <w:r w:rsidR="00771BCA">
        <w:rPr>
          <w:rFonts w:ascii="Arial" w:hAnsi="Arial" w:cs="Arial"/>
          <w:bCs/>
          <w:color w:val="000000"/>
          <w:sz w:val="24"/>
          <w:szCs w:val="24"/>
        </w:rPr>
        <w:t>sión en el aula.</w:t>
      </w:r>
      <w:r w:rsidRPr="00085800">
        <w:rPr>
          <w:rFonts w:ascii="Arial" w:hAnsi="Arial" w:cs="Arial"/>
          <w:bCs/>
          <w:color w:val="000000"/>
          <w:sz w:val="24"/>
          <w:szCs w:val="24"/>
        </w:rPr>
        <w:t xml:space="preserve">  Por lo que resulta relevante </w:t>
      </w:r>
      <w:r w:rsidRPr="00085800">
        <w:rPr>
          <w:rFonts w:ascii="Arial" w:hAnsi="Arial" w:cs="Arial"/>
          <w:color w:val="000000"/>
          <w:sz w:val="24"/>
          <w:szCs w:val="24"/>
        </w:rPr>
        <w:t>incluir en el trabajo pedagógico las lecturas e interpretaciones que construyen las alumnas y alumnos sobre el mundo y generar espacios en</w:t>
      </w:r>
      <w:r w:rsidR="00771BCA">
        <w:rPr>
          <w:rFonts w:ascii="Arial" w:hAnsi="Arial" w:cs="Arial"/>
          <w:color w:val="000000"/>
          <w:sz w:val="24"/>
          <w:szCs w:val="24"/>
        </w:rPr>
        <w:t xml:space="preserve"> </w:t>
      </w:r>
      <w:r w:rsidRPr="00085800">
        <w:rPr>
          <w:rFonts w:ascii="Arial" w:hAnsi="Arial" w:cs="Arial"/>
          <w:color w:val="000000"/>
          <w:sz w:val="24"/>
          <w:szCs w:val="24"/>
        </w:rPr>
        <w:t xml:space="preserve">nuestras clases para que puedan plantearlos. </w:t>
      </w:r>
    </w:p>
    <w:p w14:paraId="2A95A6B3" w14:textId="77777777" w:rsidR="00727D8E" w:rsidRPr="00727D8E" w:rsidRDefault="00085800" w:rsidP="00727D8E">
      <w:pPr>
        <w:jc w:val="both"/>
        <w:rPr>
          <w:rFonts w:ascii="Arial" w:hAnsi="Arial" w:cs="Arial"/>
          <w:color w:val="000000"/>
          <w:sz w:val="24"/>
          <w:szCs w:val="24"/>
        </w:rPr>
      </w:pPr>
      <w:r w:rsidRPr="00085800">
        <w:rPr>
          <w:rFonts w:ascii="Arial" w:hAnsi="Arial" w:cs="Arial"/>
          <w:color w:val="000000"/>
          <w:sz w:val="24"/>
          <w:szCs w:val="24"/>
        </w:rPr>
        <w:t xml:space="preserve">Si </w:t>
      </w:r>
      <w:r w:rsidRPr="00085800">
        <w:rPr>
          <w:rFonts w:ascii="Arial" w:hAnsi="Arial" w:cs="Arial"/>
          <w:i/>
          <w:iCs/>
          <w:color w:val="000000"/>
          <w:sz w:val="24"/>
          <w:szCs w:val="24"/>
        </w:rPr>
        <w:t>“enseñar no es transferir conocimiento, sino crear las condiciones para su propia producción o</w:t>
      </w:r>
      <w:r w:rsidR="00771BCA">
        <w:rPr>
          <w:rFonts w:ascii="Arial" w:hAnsi="Arial" w:cs="Arial"/>
          <w:i/>
          <w:iCs/>
          <w:color w:val="000000"/>
          <w:sz w:val="24"/>
          <w:szCs w:val="24"/>
        </w:rPr>
        <w:t xml:space="preserve"> </w:t>
      </w:r>
      <w:r w:rsidRPr="00085800">
        <w:rPr>
          <w:rFonts w:ascii="Arial" w:hAnsi="Arial" w:cs="Arial"/>
          <w:i/>
          <w:iCs/>
          <w:color w:val="000000"/>
          <w:sz w:val="24"/>
          <w:szCs w:val="24"/>
        </w:rPr>
        <w:t>construcción”</w:t>
      </w:r>
      <w:r w:rsidRPr="00085800">
        <w:rPr>
          <w:rFonts w:ascii="Arial" w:hAnsi="Arial" w:cs="Arial"/>
          <w:color w:val="000000"/>
          <w:sz w:val="24"/>
          <w:szCs w:val="24"/>
        </w:rPr>
        <w:t xml:space="preserve">, como señalaba Freire (2008a: 47), entonces, </w:t>
      </w:r>
      <w:r w:rsidR="00771BCA">
        <w:rPr>
          <w:rFonts w:ascii="Arial" w:hAnsi="Arial" w:cs="Arial"/>
          <w:color w:val="000000"/>
          <w:sz w:val="24"/>
          <w:szCs w:val="24"/>
        </w:rPr>
        <w:t>se tratará de diseñar</w:t>
      </w:r>
      <w:r w:rsidRPr="00085800">
        <w:rPr>
          <w:rFonts w:ascii="Arial" w:hAnsi="Arial" w:cs="Arial"/>
          <w:color w:val="000000"/>
          <w:sz w:val="24"/>
          <w:szCs w:val="24"/>
        </w:rPr>
        <w:t xml:space="preserve"> y</w:t>
      </w:r>
      <w:r w:rsidR="00771BCA">
        <w:rPr>
          <w:rFonts w:ascii="Arial" w:hAnsi="Arial" w:cs="Arial"/>
          <w:color w:val="000000"/>
          <w:sz w:val="24"/>
          <w:szCs w:val="24"/>
        </w:rPr>
        <w:t xml:space="preserve"> coordinar</w:t>
      </w:r>
      <w:r w:rsidRPr="00085800">
        <w:rPr>
          <w:rFonts w:ascii="Arial" w:hAnsi="Arial" w:cs="Arial"/>
          <w:color w:val="000000"/>
          <w:sz w:val="24"/>
          <w:szCs w:val="24"/>
        </w:rPr>
        <w:t xml:space="preserve"> propuestas educativas en las que el objetivo no sea reflejar o repetir conceptos o</w:t>
      </w:r>
      <w:r w:rsidR="00771BCA">
        <w:rPr>
          <w:rFonts w:ascii="Arial" w:hAnsi="Arial" w:cs="Arial"/>
          <w:color w:val="000000"/>
          <w:sz w:val="24"/>
          <w:szCs w:val="24"/>
        </w:rPr>
        <w:t xml:space="preserve"> </w:t>
      </w:r>
      <w:r w:rsidRPr="00085800">
        <w:rPr>
          <w:rFonts w:ascii="Arial" w:hAnsi="Arial" w:cs="Arial"/>
          <w:color w:val="000000"/>
          <w:sz w:val="24"/>
          <w:szCs w:val="24"/>
        </w:rPr>
        <w:t>definiciones de las disciplinas científicas, sino reconstruir saberes que articulen:</w:t>
      </w:r>
      <w:r w:rsidR="00727D8E">
        <w:rPr>
          <w:rFonts w:ascii="Arial" w:hAnsi="Arial" w:cs="Arial"/>
          <w:color w:val="000000"/>
          <w:sz w:val="24"/>
          <w:szCs w:val="24"/>
        </w:rPr>
        <w:t xml:space="preserve"> </w:t>
      </w:r>
      <w:r w:rsidR="00727D8E" w:rsidRPr="00727D8E">
        <w:rPr>
          <w:rFonts w:ascii="Arial" w:hAnsi="Arial" w:cs="Arial"/>
          <w:color w:val="000000"/>
          <w:sz w:val="24"/>
          <w:szCs w:val="24"/>
        </w:rPr>
        <w:t xml:space="preserve">herramientas </w:t>
      </w:r>
      <w:r w:rsidR="00531FAE">
        <w:rPr>
          <w:rFonts w:ascii="Arial" w:hAnsi="Arial" w:cs="Arial"/>
          <w:color w:val="000000"/>
          <w:sz w:val="24"/>
          <w:szCs w:val="24"/>
        </w:rPr>
        <w:t xml:space="preserve">conceptuales, </w:t>
      </w:r>
      <w:r w:rsidR="00727D8E" w:rsidRPr="00727D8E">
        <w:rPr>
          <w:rFonts w:ascii="Arial" w:hAnsi="Arial" w:cs="Arial"/>
          <w:color w:val="000000"/>
          <w:sz w:val="24"/>
          <w:szCs w:val="24"/>
        </w:rPr>
        <w:t>nociones aportadas por las</w:t>
      </w:r>
      <w:r w:rsidR="00531FAE">
        <w:rPr>
          <w:rFonts w:ascii="Arial" w:hAnsi="Arial" w:cs="Arial"/>
          <w:color w:val="000000"/>
          <w:sz w:val="24"/>
          <w:szCs w:val="24"/>
        </w:rPr>
        <w:t>/os</w:t>
      </w:r>
      <w:r w:rsidR="00727D8E" w:rsidRPr="00727D8E">
        <w:rPr>
          <w:rFonts w:ascii="Arial" w:hAnsi="Arial" w:cs="Arial"/>
          <w:color w:val="000000"/>
          <w:sz w:val="24"/>
          <w:szCs w:val="24"/>
        </w:rPr>
        <w:t xml:space="preserve"> docentes </w:t>
      </w:r>
      <w:r w:rsidR="00531FAE">
        <w:rPr>
          <w:rFonts w:ascii="Arial" w:hAnsi="Arial" w:cs="Arial"/>
          <w:color w:val="000000"/>
          <w:sz w:val="24"/>
          <w:szCs w:val="24"/>
        </w:rPr>
        <w:t xml:space="preserve">los </w:t>
      </w:r>
      <w:r w:rsidR="00727D8E" w:rsidRPr="00727D8E">
        <w:rPr>
          <w:rFonts w:ascii="Arial" w:hAnsi="Arial" w:cs="Arial"/>
          <w:color w:val="000000"/>
          <w:sz w:val="24"/>
          <w:szCs w:val="24"/>
        </w:rPr>
        <w:t xml:space="preserve">estudiantes </w:t>
      </w:r>
      <w:r w:rsidR="00531FAE">
        <w:rPr>
          <w:rFonts w:ascii="Arial" w:hAnsi="Arial" w:cs="Arial"/>
          <w:color w:val="000000"/>
          <w:sz w:val="24"/>
          <w:szCs w:val="24"/>
        </w:rPr>
        <w:t xml:space="preserve">y </w:t>
      </w:r>
      <w:r w:rsidR="00727D8E" w:rsidRPr="00727D8E">
        <w:rPr>
          <w:rFonts w:ascii="Arial" w:hAnsi="Arial" w:cs="Arial"/>
          <w:color w:val="000000"/>
          <w:sz w:val="24"/>
          <w:szCs w:val="24"/>
        </w:rPr>
        <w:t>otras</w:t>
      </w:r>
      <w:r w:rsidR="00531FAE">
        <w:rPr>
          <w:rFonts w:ascii="Arial" w:hAnsi="Arial" w:cs="Arial"/>
          <w:color w:val="000000"/>
          <w:sz w:val="24"/>
          <w:szCs w:val="24"/>
        </w:rPr>
        <w:t xml:space="preserve"> </w:t>
      </w:r>
      <w:r w:rsidR="00727D8E" w:rsidRPr="00727D8E">
        <w:rPr>
          <w:rFonts w:ascii="Arial" w:hAnsi="Arial" w:cs="Arial"/>
          <w:color w:val="000000"/>
          <w:sz w:val="24"/>
          <w:szCs w:val="24"/>
        </w:rPr>
        <w:t>personas u organizaciones de la comunidad</w:t>
      </w:r>
      <w:r w:rsidR="00531FAE">
        <w:rPr>
          <w:rFonts w:ascii="Arial" w:hAnsi="Arial" w:cs="Arial"/>
          <w:color w:val="000000"/>
          <w:sz w:val="24"/>
          <w:szCs w:val="24"/>
        </w:rPr>
        <w:t xml:space="preserve"> a sabiendas que </w:t>
      </w:r>
      <w:r w:rsidR="00727D8E" w:rsidRPr="00727D8E">
        <w:rPr>
          <w:rFonts w:ascii="Arial" w:hAnsi="Arial" w:cs="Arial"/>
          <w:color w:val="000000"/>
          <w:sz w:val="24"/>
          <w:szCs w:val="24"/>
        </w:rPr>
        <w:t>se trata de saberes diferentes a los</w:t>
      </w:r>
      <w:r w:rsidR="00531FAE">
        <w:rPr>
          <w:rFonts w:ascii="Arial" w:hAnsi="Arial" w:cs="Arial"/>
          <w:color w:val="000000"/>
          <w:sz w:val="24"/>
          <w:szCs w:val="24"/>
        </w:rPr>
        <w:t xml:space="preserve"> académicos</w:t>
      </w:r>
      <w:r w:rsidR="00727D8E" w:rsidRPr="00727D8E">
        <w:rPr>
          <w:rFonts w:ascii="Arial" w:hAnsi="Arial" w:cs="Arial"/>
          <w:color w:val="000000"/>
          <w:sz w:val="24"/>
          <w:szCs w:val="24"/>
        </w:rPr>
        <w:t xml:space="preserve"> </w:t>
      </w:r>
    </w:p>
    <w:p w14:paraId="4A28E031" w14:textId="77777777" w:rsidR="003B62D2" w:rsidRDefault="00085800" w:rsidP="00085800">
      <w:pPr>
        <w:jc w:val="both"/>
        <w:rPr>
          <w:rFonts w:ascii="Arial" w:hAnsi="Arial" w:cs="Arial"/>
          <w:color w:val="000000"/>
          <w:sz w:val="24"/>
          <w:szCs w:val="24"/>
        </w:rPr>
      </w:pPr>
      <w:r w:rsidRPr="00E60C89">
        <w:rPr>
          <w:rFonts w:ascii="Arial" w:hAnsi="Arial" w:cs="Arial"/>
          <w:color w:val="000000"/>
          <w:sz w:val="24"/>
          <w:szCs w:val="24"/>
        </w:rPr>
        <w:t>En este espacio</w:t>
      </w:r>
      <w:r w:rsidR="00E60C89" w:rsidRPr="00E60C89">
        <w:rPr>
          <w:rFonts w:ascii="Arial" w:hAnsi="Arial" w:cs="Arial"/>
          <w:color w:val="000000"/>
          <w:sz w:val="24"/>
          <w:szCs w:val="24"/>
        </w:rPr>
        <w:t xml:space="preserve"> se</w:t>
      </w:r>
      <w:r w:rsidRPr="00E60C89">
        <w:rPr>
          <w:rFonts w:ascii="Arial" w:hAnsi="Arial" w:cs="Arial"/>
          <w:color w:val="000000"/>
          <w:sz w:val="24"/>
          <w:szCs w:val="24"/>
        </w:rPr>
        <w:t xml:space="preserve"> trata, en definitiva, </w:t>
      </w:r>
      <w:r w:rsidR="00E60C89">
        <w:rPr>
          <w:rFonts w:ascii="Arial" w:hAnsi="Arial" w:cs="Arial"/>
          <w:bCs/>
          <w:color w:val="000000"/>
          <w:sz w:val="24"/>
          <w:szCs w:val="24"/>
        </w:rPr>
        <w:t xml:space="preserve">de valorizar </w:t>
      </w:r>
      <w:r w:rsidRPr="00E60C89">
        <w:rPr>
          <w:rFonts w:ascii="Arial" w:hAnsi="Arial" w:cs="Arial"/>
          <w:bCs/>
          <w:color w:val="000000"/>
          <w:sz w:val="24"/>
          <w:szCs w:val="24"/>
        </w:rPr>
        <w:t>las</w:t>
      </w:r>
      <w:r w:rsidR="00E60C89" w:rsidRPr="00E60C89">
        <w:rPr>
          <w:rFonts w:ascii="Arial" w:hAnsi="Arial" w:cs="Arial"/>
          <w:bCs/>
          <w:color w:val="000000"/>
          <w:sz w:val="24"/>
          <w:szCs w:val="24"/>
        </w:rPr>
        <w:t xml:space="preserve"> </w:t>
      </w:r>
      <w:r w:rsidRPr="00E60C89">
        <w:rPr>
          <w:rFonts w:ascii="Arial" w:hAnsi="Arial" w:cs="Arial"/>
          <w:bCs/>
          <w:color w:val="000000"/>
          <w:sz w:val="24"/>
          <w:szCs w:val="24"/>
        </w:rPr>
        <w:t>opiniones e interpretaciones, es decir,</w:t>
      </w:r>
      <w:r w:rsidR="00E60C89" w:rsidRPr="00E60C89">
        <w:rPr>
          <w:rFonts w:ascii="Arial" w:hAnsi="Arial" w:cs="Arial"/>
          <w:bCs/>
          <w:color w:val="000000"/>
          <w:sz w:val="24"/>
          <w:szCs w:val="24"/>
        </w:rPr>
        <w:t xml:space="preserve"> </w:t>
      </w:r>
      <w:r w:rsidRPr="00E60C89">
        <w:rPr>
          <w:rFonts w:ascii="Arial" w:hAnsi="Arial" w:cs="Arial"/>
          <w:bCs/>
          <w:color w:val="000000"/>
          <w:sz w:val="24"/>
          <w:szCs w:val="24"/>
        </w:rPr>
        <w:t>los sentidos que construyen las</w:t>
      </w:r>
      <w:r w:rsidR="00E60C89" w:rsidRPr="00E60C89">
        <w:rPr>
          <w:rFonts w:ascii="Arial" w:hAnsi="Arial" w:cs="Arial"/>
          <w:bCs/>
          <w:color w:val="000000"/>
          <w:sz w:val="24"/>
          <w:szCs w:val="24"/>
        </w:rPr>
        <w:t xml:space="preserve">/os </w:t>
      </w:r>
      <w:r w:rsidRPr="00E60C89">
        <w:rPr>
          <w:rFonts w:ascii="Arial" w:hAnsi="Arial" w:cs="Arial"/>
          <w:bCs/>
          <w:color w:val="000000"/>
          <w:sz w:val="24"/>
          <w:szCs w:val="24"/>
        </w:rPr>
        <w:t>estudiantes</w:t>
      </w:r>
      <w:r w:rsidR="00E60C89" w:rsidRPr="00E60C89">
        <w:rPr>
          <w:rFonts w:ascii="Arial" w:hAnsi="Arial" w:cs="Arial"/>
          <w:bCs/>
          <w:color w:val="000000"/>
          <w:sz w:val="24"/>
          <w:szCs w:val="24"/>
        </w:rPr>
        <w:t>, futuros docentes,</w:t>
      </w:r>
      <w:r w:rsidRPr="00E60C89">
        <w:rPr>
          <w:rFonts w:ascii="Arial" w:hAnsi="Arial" w:cs="Arial"/>
          <w:bCs/>
          <w:color w:val="000000"/>
          <w:sz w:val="24"/>
          <w:szCs w:val="24"/>
        </w:rPr>
        <w:t xml:space="preserve"> </w:t>
      </w:r>
      <w:r w:rsidRPr="00E60C89">
        <w:rPr>
          <w:rFonts w:ascii="Arial" w:hAnsi="Arial" w:cs="Arial"/>
          <w:color w:val="000000"/>
          <w:sz w:val="24"/>
          <w:szCs w:val="24"/>
        </w:rPr>
        <w:t>como</w:t>
      </w:r>
      <w:r w:rsidR="00E60C89" w:rsidRPr="00E60C89">
        <w:rPr>
          <w:rFonts w:ascii="Arial" w:hAnsi="Arial" w:cs="Arial"/>
          <w:color w:val="000000"/>
          <w:sz w:val="24"/>
          <w:szCs w:val="24"/>
        </w:rPr>
        <w:t xml:space="preserve"> </w:t>
      </w:r>
      <w:r w:rsidRPr="00E60C89">
        <w:rPr>
          <w:rFonts w:ascii="Arial" w:hAnsi="Arial" w:cs="Arial"/>
          <w:color w:val="000000"/>
          <w:sz w:val="24"/>
          <w:szCs w:val="24"/>
        </w:rPr>
        <w:t>condición indispensable para el aprendizaje.</w:t>
      </w:r>
      <w:r w:rsidR="00E60C89" w:rsidRPr="00E60C89">
        <w:rPr>
          <w:rFonts w:ascii="Arial" w:hAnsi="Arial" w:cs="Arial"/>
          <w:color w:val="000000"/>
          <w:sz w:val="24"/>
          <w:szCs w:val="24"/>
        </w:rPr>
        <w:t xml:space="preserve"> R</w:t>
      </w:r>
      <w:r w:rsidRPr="00E60C89">
        <w:rPr>
          <w:rFonts w:ascii="Arial" w:hAnsi="Arial" w:cs="Arial"/>
          <w:color w:val="000000"/>
          <w:sz w:val="24"/>
          <w:szCs w:val="24"/>
        </w:rPr>
        <w:t>ecuperar sus</w:t>
      </w:r>
      <w:r w:rsidR="00E60C89" w:rsidRPr="00E60C89">
        <w:rPr>
          <w:rFonts w:ascii="Arial" w:hAnsi="Arial" w:cs="Arial"/>
          <w:color w:val="000000"/>
          <w:sz w:val="24"/>
          <w:szCs w:val="24"/>
        </w:rPr>
        <w:t xml:space="preserve"> </w:t>
      </w:r>
      <w:r w:rsidRPr="00E60C89">
        <w:rPr>
          <w:rFonts w:ascii="Arial" w:hAnsi="Arial" w:cs="Arial"/>
          <w:color w:val="000000"/>
          <w:sz w:val="24"/>
          <w:szCs w:val="24"/>
        </w:rPr>
        <w:t>lecturas del mundo no significa</w:t>
      </w:r>
      <w:r w:rsidR="00E60C89">
        <w:rPr>
          <w:rFonts w:ascii="Arial" w:hAnsi="Arial" w:cs="Arial"/>
          <w:color w:val="000000"/>
          <w:sz w:val="24"/>
          <w:szCs w:val="24"/>
        </w:rPr>
        <w:t>rá</w:t>
      </w:r>
      <w:r w:rsidRPr="00E60C89">
        <w:rPr>
          <w:rFonts w:ascii="Arial" w:hAnsi="Arial" w:cs="Arial"/>
          <w:color w:val="000000"/>
          <w:sz w:val="24"/>
          <w:szCs w:val="24"/>
        </w:rPr>
        <w:t xml:space="preserve"> integrarlas</w:t>
      </w:r>
      <w:r w:rsidR="00E60C89" w:rsidRPr="00E60C89">
        <w:rPr>
          <w:rFonts w:ascii="Arial" w:hAnsi="Arial" w:cs="Arial"/>
          <w:color w:val="000000"/>
          <w:sz w:val="24"/>
          <w:szCs w:val="24"/>
        </w:rPr>
        <w:t xml:space="preserve"> </w:t>
      </w:r>
      <w:r w:rsidRPr="00E60C89">
        <w:rPr>
          <w:rFonts w:ascii="Arial" w:hAnsi="Arial" w:cs="Arial"/>
          <w:color w:val="000000"/>
          <w:sz w:val="24"/>
          <w:szCs w:val="24"/>
        </w:rPr>
        <w:t>simplemente en el intercambio, sino</w:t>
      </w:r>
      <w:r w:rsidR="00E60C89" w:rsidRPr="00E60C89">
        <w:rPr>
          <w:rFonts w:ascii="Arial" w:hAnsi="Arial" w:cs="Arial"/>
          <w:color w:val="000000"/>
          <w:sz w:val="24"/>
          <w:szCs w:val="24"/>
        </w:rPr>
        <w:t xml:space="preserve"> </w:t>
      </w:r>
      <w:r w:rsidRPr="00E60C89">
        <w:rPr>
          <w:rFonts w:ascii="Arial" w:hAnsi="Arial" w:cs="Arial"/>
          <w:color w:val="000000"/>
          <w:sz w:val="24"/>
          <w:szCs w:val="24"/>
        </w:rPr>
        <w:t>analizarlas, problematizarlas, para avanzar en lecturas cada vez má</w:t>
      </w:r>
      <w:r w:rsidR="00E60C89">
        <w:rPr>
          <w:rFonts w:ascii="Arial" w:hAnsi="Arial" w:cs="Arial"/>
          <w:color w:val="000000"/>
          <w:sz w:val="24"/>
          <w:szCs w:val="24"/>
        </w:rPr>
        <w:t>s complejas. O bien podemos afirmar que</w:t>
      </w:r>
      <w:r w:rsidRPr="00E60C89">
        <w:rPr>
          <w:rFonts w:ascii="Arial" w:hAnsi="Arial" w:cs="Arial"/>
          <w:color w:val="000000"/>
          <w:sz w:val="24"/>
          <w:szCs w:val="24"/>
        </w:rPr>
        <w:t xml:space="preserve"> partir de sus miradas no significa reforzar el sentido común donde circulan</w:t>
      </w:r>
      <w:r w:rsidR="00E60C89">
        <w:rPr>
          <w:rFonts w:ascii="Arial" w:hAnsi="Arial" w:cs="Arial"/>
          <w:color w:val="000000"/>
          <w:sz w:val="24"/>
          <w:szCs w:val="24"/>
        </w:rPr>
        <w:t xml:space="preserve"> </w:t>
      </w:r>
      <w:r w:rsidRPr="00085800">
        <w:rPr>
          <w:rFonts w:ascii="Arial" w:hAnsi="Arial" w:cs="Arial"/>
          <w:color w:val="000000"/>
          <w:sz w:val="24"/>
          <w:szCs w:val="24"/>
        </w:rPr>
        <w:t>constantemente representaciones sociales, relatos y discursos hegemónicos, muchas veces</w:t>
      </w:r>
      <w:r w:rsidR="00E60C89">
        <w:rPr>
          <w:rFonts w:ascii="Arial" w:hAnsi="Arial" w:cs="Arial"/>
          <w:color w:val="000000"/>
          <w:sz w:val="24"/>
          <w:szCs w:val="24"/>
        </w:rPr>
        <w:t xml:space="preserve"> estigmatizantes; todo lo</w:t>
      </w:r>
      <w:r w:rsidRPr="00085800">
        <w:rPr>
          <w:rFonts w:ascii="Arial" w:hAnsi="Arial" w:cs="Arial"/>
          <w:color w:val="000000"/>
          <w:sz w:val="24"/>
          <w:szCs w:val="24"/>
        </w:rPr>
        <w:t xml:space="preserve"> contrario, </w:t>
      </w:r>
      <w:r w:rsidR="00E60C89" w:rsidRPr="00085800">
        <w:rPr>
          <w:rFonts w:ascii="Arial" w:hAnsi="Arial" w:cs="Arial"/>
          <w:color w:val="000000"/>
          <w:sz w:val="24"/>
          <w:szCs w:val="24"/>
        </w:rPr>
        <w:t>deliberar</w:t>
      </w:r>
      <w:r w:rsidR="00E60C89">
        <w:rPr>
          <w:rFonts w:ascii="Arial" w:hAnsi="Arial" w:cs="Arial"/>
          <w:color w:val="000000"/>
          <w:sz w:val="24"/>
          <w:szCs w:val="24"/>
        </w:rPr>
        <w:t xml:space="preserve"> sobre lo que subyace, lo que solapa </w:t>
      </w:r>
      <w:r w:rsidRPr="00085800">
        <w:rPr>
          <w:rFonts w:ascii="Arial" w:hAnsi="Arial" w:cs="Arial"/>
          <w:color w:val="000000"/>
          <w:sz w:val="24"/>
          <w:szCs w:val="24"/>
        </w:rPr>
        <w:t>ese sentido</w:t>
      </w:r>
      <w:r w:rsidR="00E60C89">
        <w:rPr>
          <w:rFonts w:ascii="Arial" w:hAnsi="Arial" w:cs="Arial"/>
          <w:color w:val="000000"/>
          <w:sz w:val="24"/>
          <w:szCs w:val="24"/>
        </w:rPr>
        <w:t xml:space="preserve"> </w:t>
      </w:r>
      <w:r w:rsidRPr="00085800">
        <w:rPr>
          <w:rFonts w:ascii="Arial" w:hAnsi="Arial" w:cs="Arial"/>
          <w:color w:val="000000"/>
          <w:sz w:val="24"/>
          <w:szCs w:val="24"/>
        </w:rPr>
        <w:t>común. Resulta habitual, por ejemplo, que los chicos y las chicas reproduzcan representaciones</w:t>
      </w:r>
      <w:r w:rsidR="00E60C89">
        <w:rPr>
          <w:rFonts w:ascii="Arial" w:hAnsi="Arial" w:cs="Arial"/>
          <w:color w:val="000000"/>
          <w:sz w:val="24"/>
          <w:szCs w:val="24"/>
        </w:rPr>
        <w:t xml:space="preserve"> </w:t>
      </w:r>
      <w:r w:rsidRPr="00085800">
        <w:rPr>
          <w:rFonts w:ascii="Arial" w:hAnsi="Arial" w:cs="Arial"/>
          <w:color w:val="000000"/>
          <w:sz w:val="24"/>
          <w:szCs w:val="24"/>
        </w:rPr>
        <w:t xml:space="preserve">estigmatizantes sobre otros: </w:t>
      </w:r>
      <w:r w:rsidR="00E60C89">
        <w:rPr>
          <w:rFonts w:ascii="Arial" w:hAnsi="Arial" w:cs="Arial"/>
          <w:color w:val="000000"/>
          <w:sz w:val="24"/>
          <w:szCs w:val="24"/>
        </w:rPr>
        <w:t>como los lugares que ocupan “hombres” y “mujeres” expresados con verbalizaciones  como “</w:t>
      </w:r>
      <w:r w:rsidR="00E60C89" w:rsidRPr="00E60C89">
        <w:rPr>
          <w:rFonts w:ascii="Arial" w:hAnsi="Arial" w:cs="Arial"/>
          <w:i/>
          <w:color w:val="000000"/>
          <w:sz w:val="24"/>
          <w:szCs w:val="24"/>
        </w:rPr>
        <w:t>andá a lavar los platos</w:t>
      </w:r>
      <w:r w:rsidR="00E60C89">
        <w:rPr>
          <w:rFonts w:ascii="Arial" w:hAnsi="Arial" w:cs="Arial"/>
          <w:color w:val="000000"/>
          <w:sz w:val="24"/>
          <w:szCs w:val="24"/>
        </w:rPr>
        <w:t>” “</w:t>
      </w:r>
      <w:r w:rsidR="00E60C89" w:rsidRPr="00E60C89">
        <w:rPr>
          <w:rFonts w:ascii="Arial" w:hAnsi="Arial" w:cs="Arial"/>
          <w:i/>
          <w:color w:val="000000"/>
          <w:sz w:val="24"/>
          <w:szCs w:val="24"/>
        </w:rPr>
        <w:t>ay mirá la mariquita con</w:t>
      </w:r>
      <w:r w:rsidR="00E60C89">
        <w:rPr>
          <w:rFonts w:ascii="Arial" w:hAnsi="Arial" w:cs="Arial"/>
          <w:color w:val="000000"/>
          <w:sz w:val="24"/>
          <w:szCs w:val="24"/>
        </w:rPr>
        <w:t xml:space="preserve">…” </w:t>
      </w:r>
    </w:p>
    <w:p w14:paraId="1D2D965D" w14:textId="77777777" w:rsidR="00771F20" w:rsidRDefault="00085800" w:rsidP="00085800">
      <w:pPr>
        <w:jc w:val="both"/>
        <w:rPr>
          <w:rFonts w:ascii="Verdana" w:hAnsi="Verdana" w:cs="Verdana"/>
          <w:color w:val="000000"/>
          <w:sz w:val="20"/>
          <w:szCs w:val="20"/>
        </w:rPr>
      </w:pPr>
      <w:r w:rsidRPr="00085800">
        <w:rPr>
          <w:rFonts w:ascii="Arial" w:hAnsi="Arial" w:cs="Arial"/>
          <w:color w:val="000000"/>
          <w:sz w:val="24"/>
          <w:szCs w:val="24"/>
        </w:rPr>
        <w:t>Éste es un proceso complejo de disputa simbólica en el que es preciso que, como</w:t>
      </w:r>
      <w:r w:rsidR="003B62D2">
        <w:rPr>
          <w:rFonts w:ascii="Arial" w:hAnsi="Arial" w:cs="Arial"/>
          <w:color w:val="000000"/>
          <w:sz w:val="24"/>
          <w:szCs w:val="24"/>
        </w:rPr>
        <w:t xml:space="preserve"> </w:t>
      </w:r>
      <w:r w:rsidRPr="00085800">
        <w:rPr>
          <w:rFonts w:ascii="Arial" w:hAnsi="Arial" w:cs="Arial"/>
          <w:color w:val="000000"/>
          <w:sz w:val="24"/>
          <w:szCs w:val="24"/>
        </w:rPr>
        <w:t>educadoras y educadores, intervengamos para procurar instalar sentidos sobre el mundo desde un</w:t>
      </w:r>
      <w:r w:rsidR="003B62D2">
        <w:rPr>
          <w:rFonts w:ascii="Arial" w:hAnsi="Arial" w:cs="Arial"/>
          <w:color w:val="000000"/>
          <w:sz w:val="24"/>
          <w:szCs w:val="24"/>
        </w:rPr>
        <w:t xml:space="preserve"> enfoque de derechos</w:t>
      </w:r>
    </w:p>
    <w:p w14:paraId="78EE2A19" w14:textId="77777777" w:rsidR="008E19C2" w:rsidRPr="00147EE9" w:rsidRDefault="008E19C2" w:rsidP="00147EE9">
      <w:pPr>
        <w:jc w:val="both"/>
        <w:rPr>
          <w:rFonts w:ascii="Arial" w:hAnsi="Arial" w:cs="Arial"/>
          <w:b/>
          <w:bCs/>
          <w:color w:val="000000"/>
          <w:sz w:val="24"/>
          <w:szCs w:val="24"/>
        </w:rPr>
      </w:pPr>
      <w:r w:rsidRPr="00147EE9">
        <w:rPr>
          <w:rFonts w:ascii="Arial" w:hAnsi="Arial" w:cs="Arial"/>
          <w:b/>
          <w:bCs/>
          <w:color w:val="000000"/>
          <w:sz w:val="24"/>
          <w:szCs w:val="24"/>
        </w:rPr>
        <w:t xml:space="preserve">Propósitos:  </w:t>
      </w:r>
    </w:p>
    <w:p w14:paraId="63D209C0" w14:textId="77777777" w:rsidR="00A07923" w:rsidRPr="00147EE9" w:rsidRDefault="00A07923" w:rsidP="00147EE9">
      <w:pPr>
        <w:jc w:val="both"/>
        <w:rPr>
          <w:rFonts w:ascii="Arial" w:hAnsi="Arial" w:cs="Arial"/>
          <w:bCs/>
          <w:color w:val="000000"/>
          <w:sz w:val="24"/>
          <w:szCs w:val="24"/>
        </w:rPr>
      </w:pPr>
      <w:r w:rsidRPr="00147EE9">
        <w:rPr>
          <w:rFonts w:ascii="Arial" w:hAnsi="Arial" w:cs="Arial"/>
          <w:bCs/>
          <w:color w:val="000000"/>
          <w:sz w:val="24"/>
          <w:szCs w:val="24"/>
        </w:rPr>
        <w:t>Integrar los conocimientos que poseen los sujetos de la educación en la apropiación de nuevos contenidos y enfoques.</w:t>
      </w:r>
    </w:p>
    <w:p w14:paraId="0BCCF095" w14:textId="77777777" w:rsidR="008E19C2" w:rsidRPr="00147EE9" w:rsidRDefault="00A07923" w:rsidP="00147EE9">
      <w:pPr>
        <w:jc w:val="both"/>
        <w:rPr>
          <w:rFonts w:ascii="Arial" w:hAnsi="Arial" w:cs="Arial"/>
          <w:color w:val="000000"/>
          <w:sz w:val="24"/>
          <w:szCs w:val="24"/>
        </w:rPr>
      </w:pPr>
      <w:r w:rsidRPr="00147EE9">
        <w:rPr>
          <w:rFonts w:ascii="Arial" w:hAnsi="Arial" w:cs="Arial"/>
          <w:bCs/>
          <w:color w:val="000000"/>
          <w:sz w:val="24"/>
          <w:szCs w:val="24"/>
        </w:rPr>
        <w:t>Propiciar una formación teórica técnica vinculadas con las necesidades de la realidad social concreta en el terreno de la salud sexual.</w:t>
      </w:r>
      <w:r w:rsidR="008E19C2" w:rsidRPr="00147EE9">
        <w:rPr>
          <w:rFonts w:ascii="Arial" w:hAnsi="Arial" w:cs="Arial"/>
          <w:color w:val="000000"/>
          <w:sz w:val="24"/>
          <w:szCs w:val="24"/>
        </w:rPr>
        <w:t xml:space="preserve"> </w:t>
      </w:r>
    </w:p>
    <w:p w14:paraId="503631D6" w14:textId="77777777" w:rsidR="00792FAA"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Favorecer la apropiación de un concepto de sexualidad integral desde la</w:t>
      </w:r>
      <w:r w:rsidR="00792FAA" w:rsidRPr="00147EE9">
        <w:rPr>
          <w:rFonts w:ascii="Arial" w:hAnsi="Arial" w:cs="Arial"/>
          <w:color w:val="000000"/>
          <w:sz w:val="24"/>
          <w:szCs w:val="24"/>
        </w:rPr>
        <w:t xml:space="preserve"> </w:t>
      </w:r>
      <w:r w:rsidRPr="00147EE9">
        <w:rPr>
          <w:rFonts w:ascii="Arial" w:hAnsi="Arial" w:cs="Arial"/>
          <w:color w:val="000000"/>
          <w:sz w:val="24"/>
          <w:szCs w:val="24"/>
        </w:rPr>
        <w:t>complejidad que implica el mismo</w:t>
      </w:r>
      <w:r w:rsidR="00A07923" w:rsidRPr="00147EE9">
        <w:rPr>
          <w:rFonts w:ascii="Arial" w:hAnsi="Arial" w:cs="Arial"/>
          <w:color w:val="000000"/>
          <w:sz w:val="24"/>
          <w:szCs w:val="24"/>
        </w:rPr>
        <w:t>, ofreciendo la oportunidad de ampliar</w:t>
      </w:r>
      <w:r w:rsidRPr="00147EE9">
        <w:rPr>
          <w:rFonts w:ascii="Arial" w:hAnsi="Arial" w:cs="Arial"/>
          <w:color w:val="000000"/>
          <w:sz w:val="24"/>
          <w:szCs w:val="24"/>
        </w:rPr>
        <w:t xml:space="preserve"> </w:t>
      </w:r>
      <w:r w:rsidR="00A07923" w:rsidRPr="00147EE9">
        <w:rPr>
          <w:rFonts w:ascii="Arial" w:hAnsi="Arial" w:cs="Arial"/>
          <w:color w:val="000000"/>
          <w:sz w:val="24"/>
          <w:szCs w:val="24"/>
        </w:rPr>
        <w:t xml:space="preserve">los </w:t>
      </w:r>
      <w:r w:rsidR="00A07923" w:rsidRPr="00147EE9">
        <w:rPr>
          <w:rFonts w:ascii="Arial" w:hAnsi="Arial" w:cs="Arial"/>
          <w:color w:val="000000"/>
          <w:sz w:val="24"/>
          <w:szCs w:val="24"/>
        </w:rPr>
        <w:lastRenderedPageBreak/>
        <w:t>conocimientos de las/ los estudiantes para reflexionar sobre su quehacer, teniendo otras miradas sobre las problemáticas.</w:t>
      </w:r>
    </w:p>
    <w:p w14:paraId="4A22B0F0" w14:textId="77777777" w:rsidR="008E19C2"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Propiciar la reflexión sobre la importancia del rol de la escuela en materia de</w:t>
      </w:r>
      <w:r w:rsidR="00792FAA" w:rsidRPr="00147EE9">
        <w:rPr>
          <w:rFonts w:ascii="Arial" w:hAnsi="Arial" w:cs="Arial"/>
          <w:color w:val="000000"/>
          <w:sz w:val="24"/>
          <w:szCs w:val="24"/>
        </w:rPr>
        <w:t xml:space="preserve"> </w:t>
      </w:r>
      <w:r w:rsidRPr="00147EE9">
        <w:rPr>
          <w:rFonts w:ascii="Arial" w:hAnsi="Arial" w:cs="Arial"/>
          <w:color w:val="000000"/>
          <w:sz w:val="24"/>
          <w:szCs w:val="24"/>
        </w:rPr>
        <w:t xml:space="preserve">educación sexual </w:t>
      </w:r>
      <w:r w:rsidR="004412EA" w:rsidRPr="00147EE9">
        <w:rPr>
          <w:rFonts w:ascii="Arial" w:hAnsi="Arial" w:cs="Arial"/>
          <w:color w:val="000000"/>
          <w:sz w:val="24"/>
          <w:szCs w:val="24"/>
        </w:rPr>
        <w:t>cumplimentando con la legislación  relativa</w:t>
      </w:r>
      <w:r w:rsidRPr="00147EE9">
        <w:rPr>
          <w:rFonts w:ascii="Arial" w:hAnsi="Arial" w:cs="Arial"/>
          <w:color w:val="000000"/>
          <w:sz w:val="24"/>
          <w:szCs w:val="24"/>
        </w:rPr>
        <w:t xml:space="preserve"> a la salud sexual y los</w:t>
      </w:r>
      <w:r w:rsidR="00792FAA" w:rsidRPr="00147EE9">
        <w:rPr>
          <w:rFonts w:ascii="Arial" w:hAnsi="Arial" w:cs="Arial"/>
          <w:color w:val="000000"/>
          <w:sz w:val="24"/>
          <w:szCs w:val="24"/>
        </w:rPr>
        <w:t xml:space="preserve"> </w:t>
      </w:r>
      <w:r w:rsidRPr="00147EE9">
        <w:rPr>
          <w:rFonts w:ascii="Arial" w:hAnsi="Arial" w:cs="Arial"/>
          <w:color w:val="000000"/>
          <w:sz w:val="24"/>
          <w:szCs w:val="24"/>
        </w:rPr>
        <w:t>lineamientos curriculares haciendo explicito el r</w:t>
      </w:r>
      <w:r w:rsidR="004412EA" w:rsidRPr="00147EE9">
        <w:rPr>
          <w:rFonts w:ascii="Arial" w:hAnsi="Arial" w:cs="Arial"/>
          <w:color w:val="000000"/>
          <w:sz w:val="24"/>
          <w:szCs w:val="24"/>
        </w:rPr>
        <w:t>espeto por los derechos humanos.</w:t>
      </w:r>
    </w:p>
    <w:p w14:paraId="2FEACAFE" w14:textId="77777777" w:rsidR="008E19C2"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 xml:space="preserve">Proponer </w:t>
      </w:r>
      <w:r w:rsidR="004412EA" w:rsidRPr="00147EE9">
        <w:rPr>
          <w:rFonts w:ascii="Arial" w:hAnsi="Arial" w:cs="Arial"/>
          <w:color w:val="000000"/>
          <w:sz w:val="24"/>
          <w:szCs w:val="24"/>
        </w:rPr>
        <w:t xml:space="preserve">formas de abordaje y lineamientos </w:t>
      </w:r>
      <w:r w:rsidRPr="00147EE9">
        <w:rPr>
          <w:rFonts w:ascii="Arial" w:hAnsi="Arial" w:cs="Arial"/>
          <w:color w:val="000000"/>
          <w:sz w:val="24"/>
          <w:szCs w:val="24"/>
        </w:rPr>
        <w:t xml:space="preserve">que focalicen el análisis de casos </w:t>
      </w:r>
      <w:r w:rsidR="009C3C4E" w:rsidRPr="00147EE9">
        <w:rPr>
          <w:rFonts w:ascii="Arial" w:hAnsi="Arial" w:cs="Arial"/>
          <w:color w:val="000000"/>
          <w:sz w:val="24"/>
          <w:szCs w:val="24"/>
        </w:rPr>
        <w:t xml:space="preserve">referidos a </w:t>
      </w:r>
      <w:r w:rsidRPr="00147EE9">
        <w:rPr>
          <w:rFonts w:ascii="Arial" w:hAnsi="Arial" w:cs="Arial"/>
          <w:color w:val="000000"/>
          <w:sz w:val="24"/>
          <w:szCs w:val="24"/>
        </w:rPr>
        <w:t>la sexualidad integral</w:t>
      </w:r>
      <w:r w:rsidR="009C3C4E" w:rsidRPr="00147EE9">
        <w:rPr>
          <w:rFonts w:ascii="Arial" w:hAnsi="Arial" w:cs="Arial"/>
          <w:color w:val="000000"/>
          <w:sz w:val="24"/>
          <w:szCs w:val="24"/>
        </w:rPr>
        <w:t xml:space="preserve"> y el </w:t>
      </w:r>
      <w:r w:rsidR="004412EA" w:rsidRPr="00147EE9">
        <w:rPr>
          <w:rFonts w:ascii="Arial" w:hAnsi="Arial" w:cs="Arial"/>
          <w:color w:val="000000"/>
          <w:sz w:val="24"/>
          <w:szCs w:val="24"/>
        </w:rPr>
        <w:t>desarrollo de estrategias y herramientas para la construcción de proyectos educativos.</w:t>
      </w:r>
    </w:p>
    <w:p w14:paraId="5D7A4A03" w14:textId="77777777" w:rsidR="008E19C2" w:rsidRPr="00147EE9" w:rsidRDefault="008E19C2" w:rsidP="00147EE9">
      <w:pPr>
        <w:jc w:val="both"/>
        <w:rPr>
          <w:rFonts w:ascii="Arial" w:hAnsi="Arial" w:cs="Arial"/>
          <w:b/>
          <w:i/>
          <w:iCs/>
          <w:color w:val="000000"/>
          <w:sz w:val="24"/>
          <w:szCs w:val="24"/>
        </w:rPr>
      </w:pPr>
      <w:r w:rsidRPr="00147EE9">
        <w:rPr>
          <w:rFonts w:ascii="Arial" w:hAnsi="Arial" w:cs="Arial"/>
          <w:b/>
          <w:bCs/>
          <w:color w:val="000000"/>
          <w:sz w:val="24"/>
          <w:szCs w:val="24"/>
        </w:rPr>
        <w:t>Objetivos</w:t>
      </w:r>
      <w:r w:rsidRPr="00147EE9">
        <w:rPr>
          <w:rFonts w:ascii="Arial" w:hAnsi="Arial" w:cs="Arial"/>
          <w:b/>
          <w:i/>
          <w:iCs/>
          <w:color w:val="000000"/>
          <w:sz w:val="24"/>
          <w:szCs w:val="24"/>
        </w:rPr>
        <w:t xml:space="preserve">                 </w:t>
      </w:r>
    </w:p>
    <w:p w14:paraId="377649D4" w14:textId="77777777" w:rsidR="00253F1F" w:rsidRPr="00147EE9" w:rsidRDefault="00253F1F" w:rsidP="00147EE9">
      <w:pPr>
        <w:jc w:val="both"/>
        <w:rPr>
          <w:rFonts w:ascii="Arial" w:hAnsi="Arial" w:cs="Arial"/>
          <w:bCs/>
          <w:iCs/>
          <w:color w:val="000000"/>
          <w:sz w:val="24"/>
          <w:szCs w:val="24"/>
        </w:rPr>
      </w:pPr>
      <w:r w:rsidRPr="00147EE9">
        <w:rPr>
          <w:rFonts w:ascii="Arial" w:hAnsi="Arial" w:cs="Arial"/>
          <w:bCs/>
          <w:iCs/>
          <w:color w:val="000000"/>
          <w:sz w:val="24"/>
          <w:szCs w:val="24"/>
        </w:rPr>
        <w:t xml:space="preserve">Alcanzar una visión integrada de la sexualidad en la que naturaleza y cultura constituyen dimensiones no separadas sino complementarias </w:t>
      </w:r>
    </w:p>
    <w:p w14:paraId="4FFB23B4" w14:textId="77777777" w:rsidR="008E19C2"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 xml:space="preserve">Concebir la sexualidad desde una perspectiva integral para diseñar situaciones de enseñanza de contenidos </w:t>
      </w:r>
      <w:r w:rsidR="00253F1F" w:rsidRPr="00147EE9">
        <w:rPr>
          <w:rFonts w:ascii="Arial" w:hAnsi="Arial" w:cs="Arial"/>
          <w:color w:val="000000"/>
          <w:sz w:val="24"/>
          <w:szCs w:val="24"/>
        </w:rPr>
        <w:t xml:space="preserve">interdisciplinarios </w:t>
      </w:r>
      <w:r w:rsidRPr="00147EE9">
        <w:rPr>
          <w:rFonts w:ascii="Arial" w:hAnsi="Arial" w:cs="Arial"/>
          <w:color w:val="000000"/>
          <w:sz w:val="24"/>
          <w:szCs w:val="24"/>
        </w:rPr>
        <w:t>que promuevan aprendizajes cognitivos,</w:t>
      </w:r>
      <w:r w:rsidR="005C3342" w:rsidRPr="00147EE9">
        <w:rPr>
          <w:rFonts w:ascii="Arial" w:hAnsi="Arial" w:cs="Arial"/>
          <w:color w:val="000000"/>
          <w:sz w:val="24"/>
          <w:szCs w:val="24"/>
        </w:rPr>
        <w:t xml:space="preserve"> </w:t>
      </w:r>
      <w:r w:rsidRPr="00147EE9">
        <w:rPr>
          <w:rFonts w:ascii="Arial" w:hAnsi="Arial" w:cs="Arial"/>
          <w:color w:val="000000"/>
          <w:sz w:val="24"/>
          <w:szCs w:val="24"/>
        </w:rPr>
        <w:t xml:space="preserve">afectivos y prácticas concretas vinculadas a la vida social.  </w:t>
      </w:r>
    </w:p>
    <w:p w14:paraId="70959A7D" w14:textId="77777777" w:rsidR="008E19C2"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Conocer el cuerpo humano en el marco de la promoción de la salud en general y de la</w:t>
      </w:r>
      <w:r w:rsidR="005C3342" w:rsidRPr="00147EE9">
        <w:rPr>
          <w:rFonts w:ascii="Arial" w:hAnsi="Arial" w:cs="Arial"/>
          <w:color w:val="000000"/>
          <w:sz w:val="24"/>
          <w:szCs w:val="24"/>
        </w:rPr>
        <w:t xml:space="preserve"> </w:t>
      </w:r>
      <w:r w:rsidRPr="00147EE9">
        <w:rPr>
          <w:rFonts w:ascii="Arial" w:hAnsi="Arial" w:cs="Arial"/>
          <w:color w:val="000000"/>
          <w:sz w:val="24"/>
          <w:szCs w:val="24"/>
        </w:rPr>
        <w:t>sexualidad integral, adecuando la elaboración de las propuestas de enseñanza a cada</w:t>
      </w:r>
      <w:r w:rsidR="005C3342" w:rsidRPr="00147EE9">
        <w:rPr>
          <w:rFonts w:ascii="Arial" w:hAnsi="Arial" w:cs="Arial"/>
          <w:color w:val="000000"/>
          <w:sz w:val="24"/>
          <w:szCs w:val="24"/>
        </w:rPr>
        <w:t xml:space="preserve"> </w:t>
      </w:r>
      <w:r w:rsidRPr="00147EE9">
        <w:rPr>
          <w:rFonts w:ascii="Arial" w:hAnsi="Arial" w:cs="Arial"/>
          <w:color w:val="000000"/>
          <w:sz w:val="24"/>
          <w:szCs w:val="24"/>
        </w:rPr>
        <w:t xml:space="preserve">grupo escolar.  </w:t>
      </w:r>
    </w:p>
    <w:p w14:paraId="36548F0B" w14:textId="77777777" w:rsidR="000D59AB" w:rsidRPr="00147EE9" w:rsidRDefault="000D59AB" w:rsidP="00147EE9">
      <w:pPr>
        <w:jc w:val="both"/>
        <w:rPr>
          <w:rFonts w:ascii="Arial" w:hAnsi="Arial" w:cs="Arial"/>
          <w:color w:val="000000"/>
          <w:sz w:val="24"/>
          <w:szCs w:val="24"/>
        </w:rPr>
      </w:pPr>
      <w:r w:rsidRPr="00147EE9">
        <w:rPr>
          <w:rFonts w:ascii="Arial" w:hAnsi="Arial" w:cs="Arial"/>
          <w:color w:val="000000"/>
          <w:sz w:val="24"/>
          <w:szCs w:val="24"/>
        </w:rPr>
        <w:t>Analizar los componentes de la sexualidad en función de la mirada evolutiva que sostiene que el erotismo asociado al placer es la garantía biológica de la cópula entre humanos, elevando de este modo la posibilidad de éxito reproductivo.</w:t>
      </w:r>
    </w:p>
    <w:p w14:paraId="6500668C" w14:textId="77777777" w:rsidR="000D59AB"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Construir herramientas para prevenir distintas formas de vulneración de derechos:</w:t>
      </w:r>
      <w:r w:rsidR="000D59AB" w:rsidRPr="00147EE9">
        <w:rPr>
          <w:rFonts w:ascii="Arial" w:hAnsi="Arial" w:cs="Arial"/>
          <w:color w:val="000000"/>
          <w:sz w:val="24"/>
          <w:szCs w:val="24"/>
        </w:rPr>
        <w:t xml:space="preserve"> </w:t>
      </w:r>
      <w:r w:rsidRPr="00147EE9">
        <w:rPr>
          <w:rFonts w:ascii="Arial" w:hAnsi="Arial" w:cs="Arial"/>
          <w:color w:val="000000"/>
          <w:sz w:val="24"/>
          <w:szCs w:val="24"/>
        </w:rPr>
        <w:t xml:space="preserve">maltrato, abuso, trata de niños y de mujeres entre otros. </w:t>
      </w:r>
      <w:r w:rsidR="000D59AB" w:rsidRPr="00147EE9">
        <w:rPr>
          <w:rFonts w:ascii="Arial" w:hAnsi="Arial" w:cs="Arial"/>
          <w:color w:val="000000"/>
          <w:sz w:val="24"/>
          <w:szCs w:val="24"/>
        </w:rPr>
        <w:t>Observancia de distinciones culturales, respecto del posicionamiento o empoderamiento de la mujer, especialmente culturas campesinas, asiáticas, africanas y musulmanas.</w:t>
      </w:r>
    </w:p>
    <w:p w14:paraId="5B6AE29F" w14:textId="77777777" w:rsidR="008E19C2" w:rsidRPr="00147EE9" w:rsidRDefault="008E19C2" w:rsidP="00147EE9">
      <w:pPr>
        <w:jc w:val="both"/>
        <w:rPr>
          <w:rFonts w:ascii="Arial" w:hAnsi="Arial" w:cs="Arial"/>
          <w:color w:val="000000"/>
          <w:sz w:val="24"/>
          <w:szCs w:val="24"/>
        </w:rPr>
      </w:pPr>
      <w:r w:rsidRPr="00147EE9">
        <w:rPr>
          <w:rFonts w:ascii="Arial" w:hAnsi="Arial" w:cs="Arial"/>
          <w:color w:val="000000"/>
          <w:sz w:val="24"/>
          <w:szCs w:val="24"/>
        </w:rPr>
        <w:t xml:space="preserve">Diseñar propuestas didácticas transversales </w:t>
      </w:r>
      <w:r w:rsidR="000D59AB" w:rsidRPr="00147EE9">
        <w:rPr>
          <w:rFonts w:ascii="Arial" w:hAnsi="Arial" w:cs="Arial"/>
          <w:color w:val="000000"/>
          <w:sz w:val="24"/>
          <w:szCs w:val="24"/>
        </w:rPr>
        <w:t>que trasciendan lo institucional y se conviertan en prácticas sociales de intervención comunitaria.</w:t>
      </w:r>
    </w:p>
    <w:p w14:paraId="2E84DED4" w14:textId="77777777" w:rsidR="00147EE9" w:rsidRDefault="00147EE9" w:rsidP="00147EE9">
      <w:pPr>
        <w:autoSpaceDE w:val="0"/>
        <w:autoSpaceDN w:val="0"/>
        <w:adjustRightInd w:val="0"/>
        <w:spacing w:after="0" w:line="240" w:lineRule="auto"/>
        <w:jc w:val="both"/>
        <w:rPr>
          <w:rFonts w:ascii="Arial" w:hAnsi="Arial" w:cs="Arial"/>
          <w:b/>
          <w:color w:val="000000"/>
          <w:sz w:val="24"/>
          <w:szCs w:val="24"/>
        </w:rPr>
      </w:pPr>
      <w:r w:rsidRPr="00147EE9">
        <w:rPr>
          <w:rFonts w:ascii="Arial" w:hAnsi="Arial" w:cs="Arial"/>
          <w:b/>
          <w:color w:val="000000"/>
          <w:sz w:val="24"/>
          <w:szCs w:val="24"/>
        </w:rPr>
        <w:t>Propuesta de contenidos</w:t>
      </w:r>
    </w:p>
    <w:p w14:paraId="3A654887" w14:textId="77777777" w:rsidR="00147EE9" w:rsidRPr="00147EE9" w:rsidRDefault="00147EE9" w:rsidP="00147EE9">
      <w:pPr>
        <w:autoSpaceDE w:val="0"/>
        <w:autoSpaceDN w:val="0"/>
        <w:adjustRightInd w:val="0"/>
        <w:spacing w:after="0" w:line="240" w:lineRule="auto"/>
        <w:jc w:val="both"/>
        <w:rPr>
          <w:rFonts w:ascii="Arial" w:hAnsi="Arial" w:cs="Arial"/>
          <w:b/>
          <w:color w:val="000000"/>
          <w:sz w:val="24"/>
          <w:szCs w:val="24"/>
        </w:rPr>
      </w:pPr>
    </w:p>
    <w:p w14:paraId="5A9C30E4" w14:textId="77777777" w:rsidR="00DB5BFE" w:rsidRPr="00147EE9" w:rsidRDefault="00DB5BFE" w:rsidP="00147EE9">
      <w:pPr>
        <w:autoSpaceDE w:val="0"/>
        <w:autoSpaceDN w:val="0"/>
        <w:adjustRightInd w:val="0"/>
        <w:spacing w:after="0" w:line="240" w:lineRule="auto"/>
        <w:jc w:val="both"/>
        <w:rPr>
          <w:rFonts w:ascii="Arial" w:hAnsi="Arial" w:cs="Arial"/>
          <w:color w:val="000000"/>
          <w:sz w:val="24"/>
          <w:szCs w:val="24"/>
        </w:rPr>
      </w:pPr>
      <w:r w:rsidRPr="00147EE9">
        <w:rPr>
          <w:rFonts w:ascii="Arial" w:hAnsi="Arial" w:cs="Arial"/>
          <w:color w:val="000000"/>
          <w:sz w:val="24"/>
          <w:szCs w:val="24"/>
        </w:rPr>
        <w:t>Unidad 1</w:t>
      </w:r>
    </w:p>
    <w:p w14:paraId="350C9077" w14:textId="77777777" w:rsidR="0028017E" w:rsidRPr="00147EE9" w:rsidRDefault="004C1935" w:rsidP="00147EE9">
      <w:pPr>
        <w:jc w:val="both"/>
        <w:rPr>
          <w:rFonts w:ascii="Arial" w:hAnsi="Arial" w:cs="Arial"/>
          <w:color w:val="000000"/>
          <w:sz w:val="24"/>
          <w:szCs w:val="24"/>
        </w:rPr>
      </w:pPr>
      <w:r w:rsidRPr="00147EE9">
        <w:rPr>
          <w:rFonts w:ascii="Arial" w:hAnsi="Arial" w:cs="Arial"/>
          <w:color w:val="000000"/>
          <w:sz w:val="24"/>
          <w:szCs w:val="24"/>
        </w:rPr>
        <w:t>Panorámica de la sexualidad y la salud sexual como propuesta ideológica</w:t>
      </w:r>
      <w:r w:rsidR="00AE250A" w:rsidRPr="00147EE9">
        <w:rPr>
          <w:rFonts w:ascii="Arial" w:hAnsi="Arial" w:cs="Arial"/>
          <w:color w:val="000000"/>
          <w:sz w:val="24"/>
          <w:szCs w:val="24"/>
        </w:rPr>
        <w:t>. Propuesta de los organismos internacionales. Organización Panamericana de la Salud</w:t>
      </w:r>
      <w:r w:rsidR="00DB5BFE" w:rsidRPr="00147EE9">
        <w:rPr>
          <w:rFonts w:ascii="Arial" w:hAnsi="Arial" w:cs="Arial"/>
          <w:color w:val="000000"/>
          <w:sz w:val="24"/>
          <w:szCs w:val="24"/>
        </w:rPr>
        <w:t xml:space="preserve">. </w:t>
      </w:r>
      <w:r w:rsidR="0085344E" w:rsidRPr="00147EE9">
        <w:rPr>
          <w:rFonts w:ascii="Arial" w:hAnsi="Arial" w:cs="Arial"/>
          <w:bCs/>
          <w:color w:val="000000"/>
          <w:sz w:val="24"/>
          <w:szCs w:val="24"/>
        </w:rPr>
        <w:t xml:space="preserve">Sexualidad como construcción </w:t>
      </w:r>
      <w:r w:rsidR="00375D77">
        <w:rPr>
          <w:rFonts w:ascii="Arial" w:hAnsi="Arial" w:cs="Arial"/>
          <w:bCs/>
          <w:color w:val="000000"/>
          <w:sz w:val="24"/>
          <w:szCs w:val="24"/>
        </w:rPr>
        <w:t>socio</w:t>
      </w:r>
      <w:r w:rsidR="004D0918" w:rsidRPr="00147EE9">
        <w:rPr>
          <w:rFonts w:ascii="Arial" w:hAnsi="Arial" w:cs="Arial"/>
          <w:bCs/>
          <w:color w:val="000000"/>
          <w:sz w:val="24"/>
          <w:szCs w:val="24"/>
        </w:rPr>
        <w:t>histórica</w:t>
      </w:r>
      <w:r w:rsidR="0085344E" w:rsidRPr="00147EE9">
        <w:rPr>
          <w:rFonts w:ascii="Arial" w:hAnsi="Arial" w:cs="Arial"/>
          <w:bCs/>
          <w:color w:val="000000"/>
          <w:sz w:val="24"/>
          <w:szCs w:val="24"/>
        </w:rPr>
        <w:t xml:space="preserve"> y cultural</w:t>
      </w:r>
      <w:r w:rsidR="0085344E" w:rsidRPr="00147EE9">
        <w:rPr>
          <w:rFonts w:ascii="Arial" w:hAnsi="Arial" w:cs="Arial"/>
          <w:color w:val="000000"/>
          <w:sz w:val="24"/>
          <w:szCs w:val="24"/>
        </w:rPr>
        <w:t xml:space="preserve">. Perspectivas teóricas sobre la sexualidad. Cuerpos sexuados. Control y disciplinamiento. Derechos sexuales y reproductivos como derechos humanos y ejercicio de la ciudadanía. La </w:t>
      </w:r>
      <w:r w:rsidR="0085344E" w:rsidRPr="00147EE9">
        <w:rPr>
          <w:rFonts w:ascii="Arial" w:hAnsi="Arial" w:cs="Arial"/>
          <w:color w:val="000000"/>
          <w:sz w:val="24"/>
          <w:szCs w:val="24"/>
        </w:rPr>
        <w:lastRenderedPageBreak/>
        <w:t>enseñanza de la sexualidad: inconvenientes y desafíos.</w:t>
      </w:r>
      <w:r w:rsidR="0028017E" w:rsidRPr="00147EE9">
        <w:rPr>
          <w:rFonts w:ascii="Arial" w:hAnsi="Arial" w:cs="Arial"/>
          <w:color w:val="000000"/>
          <w:sz w:val="24"/>
          <w:szCs w:val="24"/>
        </w:rPr>
        <w:t xml:space="preserve"> Reproductividad, género, erotismo y amor.</w:t>
      </w:r>
    </w:p>
    <w:p w14:paraId="3E0F05D0" w14:textId="77777777" w:rsidR="00DB5BFE" w:rsidRPr="00147EE9" w:rsidRDefault="0085344E" w:rsidP="00147EE9">
      <w:pPr>
        <w:jc w:val="both"/>
        <w:rPr>
          <w:rFonts w:ascii="Arial" w:hAnsi="Arial" w:cs="Arial"/>
          <w:color w:val="000000"/>
          <w:sz w:val="24"/>
          <w:szCs w:val="24"/>
        </w:rPr>
      </w:pPr>
      <w:r w:rsidRPr="00147EE9">
        <w:rPr>
          <w:rFonts w:ascii="Arial" w:hAnsi="Arial" w:cs="Arial"/>
          <w:bCs/>
          <w:color w:val="000000"/>
          <w:sz w:val="24"/>
          <w:szCs w:val="24"/>
        </w:rPr>
        <w:t xml:space="preserve">Unidad 2. </w:t>
      </w:r>
    </w:p>
    <w:p w14:paraId="615EDB92" w14:textId="77777777" w:rsidR="004D0918" w:rsidRPr="00147EE9" w:rsidRDefault="00DB5BFE" w:rsidP="00147EE9">
      <w:pPr>
        <w:jc w:val="both"/>
        <w:rPr>
          <w:rFonts w:ascii="Arial" w:hAnsi="Arial" w:cs="Arial"/>
          <w:bCs/>
          <w:color w:val="000000"/>
          <w:sz w:val="24"/>
          <w:szCs w:val="24"/>
        </w:rPr>
      </w:pPr>
      <w:r w:rsidRPr="00147EE9">
        <w:rPr>
          <w:rFonts w:ascii="Arial" w:hAnsi="Arial" w:cs="Arial"/>
          <w:color w:val="000000"/>
          <w:sz w:val="24"/>
          <w:szCs w:val="24"/>
        </w:rPr>
        <w:t>Sexualidad y género. Categoría de género. Construcción social. El género y la cotidianidad Relatividad individual y temporal del género. Distinciones, articulaciones e interacciones entre sexualidad y género.</w:t>
      </w:r>
      <w:r w:rsidR="0085344E" w:rsidRPr="00147EE9">
        <w:rPr>
          <w:rFonts w:ascii="Arial" w:hAnsi="Arial" w:cs="Arial"/>
          <w:bCs/>
          <w:color w:val="000000"/>
          <w:sz w:val="24"/>
          <w:szCs w:val="24"/>
        </w:rPr>
        <w:t xml:space="preserve"> </w:t>
      </w:r>
    </w:p>
    <w:p w14:paraId="0F1A562B" w14:textId="77777777" w:rsidR="00DB5BFE" w:rsidRPr="00147EE9" w:rsidRDefault="0085344E" w:rsidP="00147EE9">
      <w:pPr>
        <w:jc w:val="both"/>
        <w:rPr>
          <w:rFonts w:ascii="Arial" w:hAnsi="Arial" w:cs="Arial"/>
          <w:color w:val="000000"/>
          <w:sz w:val="24"/>
          <w:szCs w:val="24"/>
        </w:rPr>
      </w:pPr>
      <w:r w:rsidRPr="00147EE9">
        <w:rPr>
          <w:rFonts w:ascii="Arial" w:hAnsi="Arial" w:cs="Arial"/>
          <w:bCs/>
          <w:color w:val="000000"/>
          <w:sz w:val="24"/>
          <w:szCs w:val="24"/>
        </w:rPr>
        <w:t>Las identidades de géneros y transgéneros</w:t>
      </w:r>
      <w:r w:rsidRPr="00147EE9">
        <w:rPr>
          <w:rFonts w:ascii="Arial" w:hAnsi="Arial" w:cs="Arial"/>
          <w:color w:val="000000"/>
          <w:sz w:val="24"/>
          <w:szCs w:val="24"/>
        </w:rPr>
        <w:t>: construcción cultural, económica, social y política. La educación diferencial gené</w:t>
      </w:r>
      <w:r w:rsidR="005C7D04" w:rsidRPr="00147EE9">
        <w:rPr>
          <w:rFonts w:ascii="Arial" w:hAnsi="Arial" w:cs="Arial"/>
          <w:color w:val="000000"/>
          <w:sz w:val="24"/>
          <w:szCs w:val="24"/>
        </w:rPr>
        <w:t xml:space="preserve">rica. El sexismo en la escuela y en otros ámbitos. </w:t>
      </w:r>
      <w:r w:rsidRPr="00147EE9">
        <w:rPr>
          <w:rFonts w:ascii="Arial" w:hAnsi="Arial" w:cs="Arial"/>
          <w:color w:val="000000"/>
          <w:sz w:val="24"/>
          <w:szCs w:val="24"/>
        </w:rPr>
        <w:t>Las identidades sexuales: heterosexualidad, homosexualidad, transexualidades. Sexualidad y mitos. Estereotipos y prejuicio. Violencia Simbólica</w:t>
      </w:r>
      <w:r w:rsidR="005C7D04" w:rsidRPr="00147EE9">
        <w:rPr>
          <w:rFonts w:ascii="Arial" w:hAnsi="Arial" w:cs="Arial"/>
          <w:color w:val="000000"/>
          <w:sz w:val="24"/>
          <w:szCs w:val="24"/>
        </w:rPr>
        <w:t xml:space="preserve"> </w:t>
      </w:r>
      <w:r w:rsidR="00DB5BFE" w:rsidRPr="00147EE9">
        <w:rPr>
          <w:rFonts w:ascii="Arial" w:hAnsi="Arial" w:cs="Arial"/>
          <w:color w:val="000000"/>
          <w:sz w:val="24"/>
          <w:szCs w:val="24"/>
        </w:rPr>
        <w:t>Derechos sexuales. Diversidad sexual y violencia sexual.</w:t>
      </w:r>
      <w:r w:rsidR="00375D77" w:rsidRPr="00375D77">
        <w:t xml:space="preserve"> </w:t>
      </w:r>
      <w:r w:rsidR="00375D77">
        <w:rPr>
          <w:rFonts w:ascii="Arial" w:hAnsi="Arial" w:cs="Arial"/>
          <w:color w:val="000000"/>
          <w:sz w:val="24"/>
          <w:szCs w:val="24"/>
        </w:rPr>
        <w:t xml:space="preserve">LGTTBI? </w:t>
      </w:r>
      <w:r w:rsidR="00375D77" w:rsidRPr="00375D77">
        <w:rPr>
          <w:rFonts w:ascii="Arial" w:hAnsi="Arial" w:cs="Arial"/>
          <w:color w:val="000000"/>
          <w:sz w:val="24"/>
          <w:szCs w:val="24"/>
        </w:rPr>
        <w:t>¿Desde cuándo existen en Argentina colectivos que reclaman los derechos por la diversidad sexu</w:t>
      </w:r>
      <w:r w:rsidR="00375D77">
        <w:rPr>
          <w:rFonts w:ascii="Arial" w:hAnsi="Arial" w:cs="Arial"/>
          <w:color w:val="000000"/>
          <w:sz w:val="24"/>
          <w:szCs w:val="24"/>
        </w:rPr>
        <w:t>al? ¿Cuáles son sus demandas?</w:t>
      </w:r>
      <w:r w:rsidR="00375D77" w:rsidRPr="00375D77">
        <w:rPr>
          <w:rFonts w:ascii="Arial" w:hAnsi="Arial" w:cs="Arial"/>
          <w:color w:val="000000"/>
          <w:sz w:val="24"/>
          <w:szCs w:val="24"/>
        </w:rPr>
        <w:t xml:space="preserve"> ¿Cómo se relacionan estas demandas con los distintos modelos de famili</w:t>
      </w:r>
      <w:r w:rsidR="00375D77">
        <w:rPr>
          <w:rFonts w:ascii="Arial" w:hAnsi="Arial" w:cs="Arial"/>
          <w:color w:val="000000"/>
          <w:sz w:val="24"/>
          <w:szCs w:val="24"/>
        </w:rPr>
        <w:t>a?</w:t>
      </w:r>
    </w:p>
    <w:p w14:paraId="00687934" w14:textId="77777777" w:rsidR="005C7D04" w:rsidRPr="00147EE9" w:rsidRDefault="005C7D04" w:rsidP="00147EE9">
      <w:pPr>
        <w:jc w:val="both"/>
        <w:rPr>
          <w:rFonts w:ascii="Arial" w:hAnsi="Arial" w:cs="Arial"/>
          <w:bCs/>
          <w:color w:val="000000"/>
          <w:sz w:val="24"/>
          <w:szCs w:val="24"/>
        </w:rPr>
      </w:pPr>
      <w:r w:rsidRPr="00147EE9">
        <w:rPr>
          <w:rFonts w:ascii="Arial" w:hAnsi="Arial" w:cs="Arial"/>
          <w:bCs/>
          <w:color w:val="000000"/>
          <w:sz w:val="24"/>
          <w:szCs w:val="24"/>
        </w:rPr>
        <w:t>Unidad 3</w:t>
      </w:r>
    </w:p>
    <w:p w14:paraId="42FE819A" w14:textId="77777777" w:rsidR="005C7D04" w:rsidRPr="00147EE9" w:rsidRDefault="005C7D04" w:rsidP="00147EE9">
      <w:pPr>
        <w:jc w:val="both"/>
        <w:rPr>
          <w:rFonts w:ascii="Arial" w:hAnsi="Arial" w:cs="Arial"/>
          <w:color w:val="000000"/>
          <w:sz w:val="24"/>
          <w:szCs w:val="24"/>
        </w:rPr>
      </w:pPr>
      <w:r w:rsidRPr="00147EE9">
        <w:rPr>
          <w:rFonts w:ascii="Arial" w:hAnsi="Arial" w:cs="Arial"/>
          <w:bCs/>
          <w:color w:val="000000"/>
          <w:sz w:val="24"/>
          <w:szCs w:val="24"/>
        </w:rPr>
        <w:t>Sexualidad desde el aspecto biológico</w:t>
      </w:r>
      <w:r w:rsidRPr="00147EE9">
        <w:rPr>
          <w:rFonts w:ascii="Arial" w:hAnsi="Arial" w:cs="Arial"/>
          <w:color w:val="000000"/>
          <w:sz w:val="24"/>
          <w:szCs w:val="24"/>
        </w:rPr>
        <w:t>: Sexualidad y desarrollo humano. Determinación y diferenciación sexual prenatal. Sexualidad y grupos etarios.  Fecundación, desarrollo embriológico, embarazo y parto. Esterilidad y fertilidad. Tecnologías de la reproducción y de intervención sobre el cuerpo.  Salud sexual y reproductiva. Los métodos anticonceptivos y de regulación de la fecundidad. Aborto.  La problemática de la legalización del aborto.</w:t>
      </w:r>
      <w:r w:rsidR="00E42ED2">
        <w:rPr>
          <w:rFonts w:ascii="Arial" w:hAnsi="Arial" w:cs="Arial"/>
          <w:color w:val="000000"/>
          <w:sz w:val="24"/>
          <w:szCs w:val="24"/>
        </w:rPr>
        <w:t xml:space="preserve"> </w:t>
      </w:r>
      <w:r w:rsidR="00E42ED2" w:rsidRPr="00E42ED2">
        <w:rPr>
          <w:rFonts w:ascii="Arial" w:hAnsi="Arial" w:cs="Arial"/>
          <w:color w:val="000000"/>
          <w:sz w:val="24"/>
          <w:szCs w:val="24"/>
        </w:rPr>
        <w:t xml:space="preserve">Interrupción legal del </w:t>
      </w:r>
      <w:r w:rsidR="00E42ED2">
        <w:rPr>
          <w:rFonts w:ascii="Arial" w:hAnsi="Arial" w:cs="Arial"/>
          <w:color w:val="000000"/>
          <w:sz w:val="24"/>
          <w:szCs w:val="24"/>
        </w:rPr>
        <w:t>embarazo en Argentina</w:t>
      </w:r>
      <w:r w:rsidR="00E42ED2" w:rsidRPr="00E42ED2">
        <w:rPr>
          <w:rFonts w:ascii="Arial" w:hAnsi="Arial" w:cs="Arial"/>
          <w:color w:val="000000"/>
          <w:sz w:val="24"/>
          <w:szCs w:val="24"/>
        </w:rPr>
        <w:t xml:space="preserve"> En Argentina la ley autoriza la interrupción legal de un embarazo (ILE) en determinadas situaciones.</w:t>
      </w:r>
      <w:r w:rsidR="00E42ED2">
        <w:rPr>
          <w:rFonts w:ascii="Arial" w:hAnsi="Arial" w:cs="Arial"/>
          <w:color w:val="000000"/>
          <w:sz w:val="24"/>
          <w:szCs w:val="24"/>
        </w:rPr>
        <w:t xml:space="preserve"> </w:t>
      </w:r>
      <w:r w:rsidR="00E42ED2" w:rsidRPr="00E42ED2">
        <w:rPr>
          <w:rFonts w:ascii="Arial" w:hAnsi="Arial" w:cs="Arial"/>
          <w:color w:val="000000"/>
          <w:sz w:val="24"/>
          <w:szCs w:val="24"/>
        </w:rPr>
        <w:t>¿Cuál es la nor</w:t>
      </w:r>
      <w:r w:rsidR="00E42ED2">
        <w:rPr>
          <w:rFonts w:ascii="Arial" w:hAnsi="Arial" w:cs="Arial"/>
          <w:color w:val="000000"/>
          <w:sz w:val="24"/>
          <w:szCs w:val="24"/>
        </w:rPr>
        <w:t xml:space="preserve">mativa vigente en Argentina? </w:t>
      </w:r>
      <w:r w:rsidR="00E42ED2" w:rsidRPr="00E42ED2">
        <w:rPr>
          <w:rFonts w:ascii="Arial" w:hAnsi="Arial" w:cs="Arial"/>
          <w:color w:val="000000"/>
          <w:sz w:val="24"/>
          <w:szCs w:val="24"/>
        </w:rPr>
        <w:t>¿Por qué esta legislación muchas ve</w:t>
      </w:r>
      <w:r w:rsidR="00E42ED2">
        <w:rPr>
          <w:rFonts w:ascii="Arial" w:hAnsi="Arial" w:cs="Arial"/>
          <w:color w:val="000000"/>
          <w:sz w:val="24"/>
          <w:szCs w:val="24"/>
        </w:rPr>
        <w:t>ces no se cumple o se ignora?</w:t>
      </w:r>
      <w:r w:rsidR="00E42ED2" w:rsidRPr="00E42ED2">
        <w:rPr>
          <w:rFonts w:ascii="Arial" w:hAnsi="Arial" w:cs="Arial"/>
          <w:color w:val="000000"/>
          <w:sz w:val="24"/>
          <w:szCs w:val="24"/>
        </w:rPr>
        <w:t xml:space="preserve"> ¿Qué es la objeción de conciencia? </w:t>
      </w:r>
    </w:p>
    <w:p w14:paraId="38BED640" w14:textId="77777777" w:rsidR="005C7D04" w:rsidRPr="00147EE9" w:rsidRDefault="005C7D04" w:rsidP="00147EE9">
      <w:pPr>
        <w:jc w:val="both"/>
        <w:rPr>
          <w:rFonts w:ascii="Arial" w:hAnsi="Arial" w:cs="Arial"/>
          <w:color w:val="000000"/>
          <w:sz w:val="24"/>
          <w:szCs w:val="24"/>
        </w:rPr>
      </w:pPr>
      <w:r w:rsidRPr="00147EE9">
        <w:rPr>
          <w:rFonts w:ascii="Arial" w:hAnsi="Arial" w:cs="Arial"/>
          <w:color w:val="000000"/>
          <w:sz w:val="24"/>
          <w:szCs w:val="24"/>
        </w:rPr>
        <w:t>Unidad 4</w:t>
      </w:r>
    </w:p>
    <w:p w14:paraId="0C2E2D4B" w14:textId="77777777" w:rsidR="00C738E6" w:rsidRDefault="005C7D04" w:rsidP="00147EE9">
      <w:pPr>
        <w:jc w:val="both"/>
        <w:rPr>
          <w:rFonts w:ascii="Arial" w:hAnsi="Arial" w:cs="Arial"/>
          <w:color w:val="000000"/>
          <w:sz w:val="24"/>
          <w:szCs w:val="24"/>
        </w:rPr>
      </w:pPr>
      <w:r w:rsidRPr="00147EE9">
        <w:rPr>
          <w:rFonts w:ascii="Arial" w:hAnsi="Arial" w:cs="Arial"/>
          <w:color w:val="000000"/>
          <w:sz w:val="24"/>
          <w:szCs w:val="24"/>
        </w:rPr>
        <w:t>Salud reproductiva. Mitos y realidades. Concepto y componentes. Derechos reproductivos. Respuesta sexual humana, disfunciones. Infecciones de transmisión sexual.</w:t>
      </w:r>
      <w:r w:rsidR="00852F03" w:rsidRPr="00147EE9">
        <w:rPr>
          <w:rFonts w:ascii="Arial" w:hAnsi="Arial" w:cs="Arial"/>
          <w:color w:val="000000"/>
          <w:sz w:val="24"/>
          <w:szCs w:val="24"/>
        </w:rPr>
        <w:t xml:space="preserve"> </w:t>
      </w:r>
      <w:r w:rsidRPr="00147EE9">
        <w:rPr>
          <w:rFonts w:ascii="Arial" w:hAnsi="Arial" w:cs="Arial"/>
          <w:color w:val="000000"/>
          <w:sz w:val="24"/>
          <w:szCs w:val="24"/>
        </w:rPr>
        <w:t>Violencia en la sexualidad. Disfunciones. Educación para la sexualidad. Medios de</w:t>
      </w:r>
      <w:r w:rsidR="00852F03" w:rsidRPr="00147EE9">
        <w:rPr>
          <w:rFonts w:ascii="Arial" w:hAnsi="Arial" w:cs="Arial"/>
          <w:color w:val="000000"/>
          <w:sz w:val="24"/>
          <w:szCs w:val="24"/>
        </w:rPr>
        <w:t xml:space="preserve"> </w:t>
      </w:r>
      <w:r w:rsidRPr="00147EE9">
        <w:rPr>
          <w:rFonts w:ascii="Arial" w:hAnsi="Arial" w:cs="Arial"/>
          <w:color w:val="000000"/>
          <w:sz w:val="24"/>
          <w:szCs w:val="24"/>
        </w:rPr>
        <w:t>comunicación y sexualidad. Promoción de la salud integral y la consideración de las</w:t>
      </w:r>
      <w:r w:rsidR="00852F03" w:rsidRPr="00147EE9">
        <w:rPr>
          <w:rFonts w:ascii="Arial" w:hAnsi="Arial" w:cs="Arial"/>
          <w:color w:val="000000"/>
          <w:sz w:val="24"/>
          <w:szCs w:val="24"/>
        </w:rPr>
        <w:t xml:space="preserve"> </w:t>
      </w:r>
      <w:r w:rsidRPr="00147EE9">
        <w:rPr>
          <w:rFonts w:ascii="Arial" w:hAnsi="Arial" w:cs="Arial"/>
          <w:color w:val="000000"/>
          <w:sz w:val="24"/>
          <w:szCs w:val="24"/>
        </w:rPr>
        <w:t>dimensiones biológicas, sociales, económicas, culturales, psicológicas, históricas y éticas como</w:t>
      </w:r>
      <w:r w:rsidR="00852F03" w:rsidRPr="00147EE9">
        <w:rPr>
          <w:rFonts w:ascii="Arial" w:hAnsi="Arial" w:cs="Arial"/>
          <w:color w:val="000000"/>
          <w:sz w:val="24"/>
          <w:szCs w:val="24"/>
        </w:rPr>
        <w:t xml:space="preserve"> </w:t>
      </w:r>
      <w:r w:rsidRPr="00147EE9">
        <w:rPr>
          <w:rFonts w:ascii="Arial" w:hAnsi="Arial" w:cs="Arial"/>
          <w:color w:val="000000"/>
          <w:sz w:val="24"/>
          <w:szCs w:val="24"/>
        </w:rPr>
        <w:t>influyentes en los procesos de salud y enfermedad.</w:t>
      </w:r>
      <w:r w:rsidR="00C738E6">
        <w:rPr>
          <w:rFonts w:ascii="Arial" w:hAnsi="Arial" w:cs="Arial"/>
          <w:color w:val="000000"/>
          <w:sz w:val="24"/>
          <w:szCs w:val="24"/>
        </w:rPr>
        <w:t xml:space="preserve"> </w:t>
      </w:r>
    </w:p>
    <w:p w14:paraId="628C5A21" w14:textId="77777777" w:rsidR="008E19C2" w:rsidRPr="00147EE9" w:rsidRDefault="00C738E6" w:rsidP="00147EE9">
      <w:pPr>
        <w:jc w:val="both"/>
        <w:rPr>
          <w:rFonts w:ascii="Arial" w:hAnsi="Arial" w:cs="Arial"/>
          <w:color w:val="000000"/>
          <w:sz w:val="24"/>
          <w:szCs w:val="24"/>
        </w:rPr>
      </w:pPr>
      <w:r w:rsidRPr="00C738E6">
        <w:rPr>
          <w:rFonts w:ascii="Arial" w:hAnsi="Arial" w:cs="Arial"/>
          <w:color w:val="000000"/>
          <w:sz w:val="24"/>
          <w:szCs w:val="24"/>
        </w:rPr>
        <w:t>La aprobación de la Ley de Matrimonio Igualitario en Argentina</w:t>
      </w:r>
      <w:r>
        <w:rPr>
          <w:rFonts w:ascii="Arial" w:hAnsi="Arial" w:cs="Arial"/>
          <w:color w:val="000000"/>
          <w:sz w:val="24"/>
          <w:szCs w:val="24"/>
        </w:rPr>
        <w:t>,</w:t>
      </w:r>
      <w:r w:rsidRPr="00C738E6">
        <w:rPr>
          <w:rFonts w:ascii="Arial" w:hAnsi="Arial" w:cs="Arial"/>
          <w:color w:val="000000"/>
          <w:sz w:val="24"/>
          <w:szCs w:val="24"/>
        </w:rPr>
        <w:t xml:space="preserve"> historia de la </w:t>
      </w:r>
      <w:r>
        <w:rPr>
          <w:rFonts w:ascii="Arial" w:hAnsi="Arial" w:cs="Arial"/>
          <w:color w:val="000000"/>
          <w:sz w:val="24"/>
          <w:szCs w:val="24"/>
        </w:rPr>
        <w:t xml:space="preserve">lucha de </w:t>
      </w:r>
      <w:r w:rsidRPr="00C738E6">
        <w:rPr>
          <w:rFonts w:ascii="Arial" w:hAnsi="Arial" w:cs="Arial"/>
          <w:color w:val="000000"/>
          <w:sz w:val="24"/>
          <w:szCs w:val="24"/>
        </w:rPr>
        <w:t>la Comunidad Homosexual Argentina</w:t>
      </w:r>
      <w:r>
        <w:rPr>
          <w:rFonts w:ascii="Arial" w:hAnsi="Arial" w:cs="Arial"/>
          <w:color w:val="000000"/>
          <w:sz w:val="24"/>
          <w:szCs w:val="24"/>
        </w:rPr>
        <w:t>.</w:t>
      </w:r>
      <w:r w:rsidR="00B3719F">
        <w:rPr>
          <w:rFonts w:ascii="Arial" w:hAnsi="Arial" w:cs="Arial"/>
          <w:color w:val="000000"/>
          <w:sz w:val="24"/>
          <w:szCs w:val="24"/>
        </w:rPr>
        <w:t xml:space="preserve"> </w:t>
      </w:r>
      <w:r w:rsidR="00FA4E17">
        <w:rPr>
          <w:rFonts w:ascii="Arial" w:hAnsi="Arial" w:cs="Arial"/>
          <w:color w:val="000000"/>
          <w:sz w:val="24"/>
          <w:szCs w:val="24"/>
        </w:rPr>
        <w:t>El fenómeno de pañuelos verdes y azules irrumpe en el escenario político, Debates en Congreso.</w:t>
      </w:r>
    </w:p>
    <w:p w14:paraId="3D6A938F" w14:textId="77777777" w:rsidR="00275B79" w:rsidRDefault="00275B79" w:rsidP="00147EE9">
      <w:pPr>
        <w:jc w:val="both"/>
        <w:rPr>
          <w:rFonts w:ascii="Arial" w:hAnsi="Arial" w:cs="Arial"/>
          <w:color w:val="000000"/>
          <w:sz w:val="24"/>
          <w:szCs w:val="24"/>
        </w:rPr>
      </w:pPr>
      <w:r w:rsidRPr="003C6670">
        <w:rPr>
          <w:rFonts w:ascii="Arial" w:hAnsi="Arial" w:cs="Arial"/>
          <w:b/>
          <w:color w:val="000000"/>
          <w:sz w:val="24"/>
          <w:szCs w:val="24"/>
        </w:rPr>
        <w:lastRenderedPageBreak/>
        <w:t>ABORDAJE</w:t>
      </w:r>
    </w:p>
    <w:p w14:paraId="3CAB9A2F" w14:textId="77777777" w:rsidR="0007264F" w:rsidRDefault="0007264F" w:rsidP="0007264F">
      <w:pPr>
        <w:autoSpaceDE w:val="0"/>
        <w:autoSpaceDN w:val="0"/>
        <w:adjustRightInd w:val="0"/>
        <w:spacing w:after="0" w:line="240" w:lineRule="auto"/>
        <w:jc w:val="both"/>
        <w:rPr>
          <w:rFonts w:ascii="Arial" w:hAnsi="Arial" w:cs="Arial"/>
          <w:color w:val="000000"/>
          <w:sz w:val="24"/>
          <w:szCs w:val="24"/>
        </w:rPr>
      </w:pPr>
      <w:r w:rsidRPr="007223F2">
        <w:rPr>
          <w:rFonts w:ascii="Arial" w:hAnsi="Arial" w:cs="Arial"/>
          <w:color w:val="000000"/>
          <w:sz w:val="24"/>
          <w:szCs w:val="24"/>
        </w:rPr>
        <w:t xml:space="preserve">Una pedagogía de Educación sexual integral implica </w:t>
      </w:r>
      <w:r w:rsidRPr="007223F2">
        <w:rPr>
          <w:rFonts w:ascii="Arial" w:hAnsi="Arial" w:cs="Arial"/>
          <w:bCs/>
          <w:color w:val="000000"/>
          <w:sz w:val="24"/>
          <w:szCs w:val="24"/>
        </w:rPr>
        <w:t>generar en el aula y en la escuela un escenario de comunicación que permita la expresión colectiva</w:t>
      </w:r>
      <w:r w:rsidRPr="007223F2">
        <w:rPr>
          <w:rFonts w:ascii="Arial" w:hAnsi="Arial" w:cs="Arial"/>
          <w:color w:val="000000"/>
          <w:sz w:val="24"/>
          <w:szCs w:val="24"/>
        </w:rPr>
        <w:t xml:space="preserve">. </w:t>
      </w:r>
      <w:r w:rsidR="005B1701">
        <w:rPr>
          <w:rFonts w:ascii="Arial" w:hAnsi="Arial" w:cs="Arial"/>
          <w:color w:val="000000"/>
          <w:sz w:val="24"/>
          <w:szCs w:val="24"/>
        </w:rPr>
        <w:t>Como docente, en este sentido, desarrollaré</w:t>
      </w:r>
      <w:r w:rsidR="007B498C" w:rsidRPr="007223F2">
        <w:rPr>
          <w:rFonts w:ascii="Arial" w:hAnsi="Arial" w:cs="Arial"/>
          <w:color w:val="000000"/>
          <w:sz w:val="24"/>
          <w:szCs w:val="24"/>
        </w:rPr>
        <w:t xml:space="preserve"> el </w:t>
      </w:r>
      <w:r w:rsidRPr="007223F2">
        <w:rPr>
          <w:rFonts w:ascii="Arial" w:hAnsi="Arial" w:cs="Arial"/>
          <w:color w:val="000000"/>
          <w:sz w:val="24"/>
          <w:szCs w:val="24"/>
        </w:rPr>
        <w:t xml:space="preserve">rol de </w:t>
      </w:r>
      <w:r w:rsidR="005B1701">
        <w:rPr>
          <w:rFonts w:ascii="Arial" w:hAnsi="Arial" w:cs="Arial"/>
          <w:bCs/>
          <w:color w:val="000000"/>
          <w:sz w:val="24"/>
          <w:szCs w:val="24"/>
        </w:rPr>
        <w:t>facilitador</w:t>
      </w:r>
      <w:r w:rsidRPr="007223F2">
        <w:rPr>
          <w:rFonts w:ascii="Arial" w:hAnsi="Arial" w:cs="Arial"/>
          <w:bCs/>
          <w:color w:val="000000"/>
          <w:sz w:val="24"/>
          <w:szCs w:val="24"/>
        </w:rPr>
        <w:t xml:space="preserve"> del diálogo grupal</w:t>
      </w:r>
      <w:r w:rsidRPr="007223F2">
        <w:rPr>
          <w:rFonts w:ascii="Arial" w:hAnsi="Arial" w:cs="Arial"/>
          <w:color w:val="000000"/>
          <w:sz w:val="24"/>
          <w:szCs w:val="24"/>
        </w:rPr>
        <w:t>:</w:t>
      </w:r>
      <w:r w:rsidR="007B498C" w:rsidRPr="007223F2">
        <w:rPr>
          <w:rFonts w:ascii="Arial" w:hAnsi="Arial" w:cs="Arial"/>
          <w:color w:val="000000"/>
          <w:sz w:val="24"/>
          <w:szCs w:val="24"/>
        </w:rPr>
        <w:t xml:space="preserve"> </w:t>
      </w:r>
      <w:r w:rsidR="005B1701">
        <w:rPr>
          <w:rFonts w:ascii="Arial" w:hAnsi="Arial" w:cs="Arial"/>
          <w:color w:val="000000"/>
          <w:sz w:val="24"/>
          <w:szCs w:val="24"/>
        </w:rPr>
        <w:t>promoviendo</w:t>
      </w:r>
      <w:r w:rsidRPr="007223F2">
        <w:rPr>
          <w:rFonts w:ascii="Arial" w:hAnsi="Arial" w:cs="Arial"/>
          <w:color w:val="000000"/>
          <w:sz w:val="24"/>
          <w:szCs w:val="24"/>
        </w:rPr>
        <w:t xml:space="preserve"> el espacio para que se hagan</w:t>
      </w:r>
      <w:r w:rsidR="007B498C" w:rsidRPr="007223F2">
        <w:rPr>
          <w:rFonts w:ascii="Arial" w:hAnsi="Arial" w:cs="Arial"/>
          <w:color w:val="000000"/>
          <w:sz w:val="24"/>
          <w:szCs w:val="24"/>
        </w:rPr>
        <w:t xml:space="preserve"> </w:t>
      </w:r>
      <w:r w:rsidRPr="007223F2">
        <w:rPr>
          <w:rFonts w:ascii="Arial" w:hAnsi="Arial" w:cs="Arial"/>
          <w:color w:val="000000"/>
          <w:sz w:val="24"/>
          <w:szCs w:val="24"/>
        </w:rPr>
        <w:t xml:space="preserve">presentes las voces de estudiantes, </w:t>
      </w:r>
      <w:r w:rsidR="007B498C" w:rsidRPr="007223F2">
        <w:rPr>
          <w:rFonts w:ascii="Arial" w:hAnsi="Arial" w:cs="Arial"/>
          <w:color w:val="000000"/>
          <w:sz w:val="24"/>
          <w:szCs w:val="24"/>
        </w:rPr>
        <w:t xml:space="preserve"> </w:t>
      </w:r>
      <w:r w:rsidR="005B1701">
        <w:rPr>
          <w:rFonts w:ascii="Arial" w:hAnsi="Arial" w:cs="Arial"/>
          <w:color w:val="000000"/>
          <w:sz w:val="24"/>
          <w:szCs w:val="24"/>
        </w:rPr>
        <w:t xml:space="preserve">con sus </w:t>
      </w:r>
      <w:r w:rsidR="007B498C" w:rsidRPr="007223F2">
        <w:rPr>
          <w:rFonts w:ascii="Arial" w:hAnsi="Arial" w:cs="Arial"/>
          <w:color w:val="000000"/>
          <w:sz w:val="24"/>
          <w:szCs w:val="24"/>
        </w:rPr>
        <w:t xml:space="preserve">interrogantes,  intereses, </w:t>
      </w:r>
      <w:r w:rsidRPr="007223F2">
        <w:rPr>
          <w:rFonts w:ascii="Arial" w:hAnsi="Arial" w:cs="Arial"/>
          <w:color w:val="000000"/>
          <w:sz w:val="24"/>
          <w:szCs w:val="24"/>
        </w:rPr>
        <w:t xml:space="preserve"> opiniones,</w:t>
      </w:r>
      <w:r w:rsidR="007B498C" w:rsidRPr="007223F2">
        <w:rPr>
          <w:rFonts w:ascii="Arial" w:hAnsi="Arial" w:cs="Arial"/>
          <w:color w:val="000000"/>
          <w:sz w:val="24"/>
          <w:szCs w:val="24"/>
        </w:rPr>
        <w:t xml:space="preserve"> </w:t>
      </w:r>
      <w:r w:rsidRPr="007223F2">
        <w:rPr>
          <w:rFonts w:ascii="Arial" w:hAnsi="Arial" w:cs="Arial"/>
          <w:color w:val="000000"/>
          <w:sz w:val="24"/>
          <w:szCs w:val="24"/>
        </w:rPr>
        <w:t xml:space="preserve"> ideas.</w:t>
      </w:r>
      <w:r w:rsidR="007B498C" w:rsidRPr="007223F2">
        <w:rPr>
          <w:rFonts w:ascii="Arial" w:hAnsi="Arial" w:cs="Arial"/>
          <w:color w:val="000000"/>
          <w:sz w:val="24"/>
          <w:szCs w:val="24"/>
        </w:rPr>
        <w:t xml:space="preserve"> E</w:t>
      </w:r>
      <w:r w:rsidRPr="007223F2">
        <w:rPr>
          <w:rFonts w:ascii="Arial" w:hAnsi="Arial" w:cs="Arial"/>
          <w:color w:val="000000"/>
          <w:sz w:val="24"/>
          <w:szCs w:val="24"/>
        </w:rPr>
        <w:t xml:space="preserve">sto implica </w:t>
      </w:r>
      <w:r w:rsidR="007B498C" w:rsidRPr="007223F2">
        <w:rPr>
          <w:rFonts w:ascii="Arial" w:hAnsi="Arial" w:cs="Arial"/>
          <w:color w:val="000000"/>
          <w:sz w:val="24"/>
          <w:szCs w:val="24"/>
        </w:rPr>
        <w:t>entrenar la escucha  y la aceptación de</w:t>
      </w:r>
      <w:r w:rsidRPr="007223F2">
        <w:rPr>
          <w:rFonts w:ascii="Arial" w:hAnsi="Arial" w:cs="Arial"/>
          <w:color w:val="000000"/>
          <w:sz w:val="24"/>
          <w:szCs w:val="24"/>
        </w:rPr>
        <w:t xml:space="preserve"> diversas</w:t>
      </w:r>
      <w:r w:rsidR="007B498C" w:rsidRPr="007223F2">
        <w:rPr>
          <w:rFonts w:ascii="Arial" w:hAnsi="Arial" w:cs="Arial"/>
          <w:color w:val="000000"/>
          <w:sz w:val="24"/>
          <w:szCs w:val="24"/>
        </w:rPr>
        <w:t xml:space="preserve"> </w:t>
      </w:r>
      <w:r w:rsidRPr="007223F2">
        <w:rPr>
          <w:rFonts w:ascii="Arial" w:hAnsi="Arial" w:cs="Arial"/>
          <w:color w:val="000000"/>
          <w:sz w:val="24"/>
          <w:szCs w:val="24"/>
        </w:rPr>
        <w:t xml:space="preserve">posturas o percepciones sobre una </w:t>
      </w:r>
      <w:r w:rsidR="007B498C" w:rsidRPr="007223F2">
        <w:rPr>
          <w:rFonts w:ascii="Arial" w:hAnsi="Arial" w:cs="Arial"/>
          <w:color w:val="000000"/>
          <w:sz w:val="24"/>
          <w:szCs w:val="24"/>
        </w:rPr>
        <w:t xml:space="preserve">determinada </w:t>
      </w:r>
      <w:r w:rsidRPr="007223F2">
        <w:rPr>
          <w:rFonts w:ascii="Arial" w:hAnsi="Arial" w:cs="Arial"/>
          <w:color w:val="000000"/>
          <w:sz w:val="24"/>
          <w:szCs w:val="24"/>
        </w:rPr>
        <w:t>situación;</w:t>
      </w:r>
      <w:r w:rsidR="007B498C" w:rsidRPr="007223F2">
        <w:rPr>
          <w:rFonts w:ascii="Arial" w:hAnsi="Arial" w:cs="Arial"/>
          <w:color w:val="000000"/>
          <w:sz w:val="24"/>
          <w:szCs w:val="24"/>
        </w:rPr>
        <w:t xml:space="preserve"> </w:t>
      </w:r>
      <w:r w:rsidRPr="007223F2">
        <w:rPr>
          <w:rFonts w:ascii="Arial" w:hAnsi="Arial" w:cs="Arial"/>
          <w:color w:val="000000"/>
          <w:sz w:val="24"/>
          <w:szCs w:val="24"/>
        </w:rPr>
        <w:t xml:space="preserve">en definitiva, generar </w:t>
      </w:r>
      <w:r w:rsidR="007B498C" w:rsidRPr="007223F2">
        <w:rPr>
          <w:rFonts w:ascii="Arial" w:hAnsi="Arial" w:cs="Arial"/>
          <w:color w:val="000000"/>
          <w:sz w:val="24"/>
          <w:szCs w:val="24"/>
        </w:rPr>
        <w:t>empatía.</w:t>
      </w:r>
    </w:p>
    <w:p w14:paraId="1E46D09F" w14:textId="77777777" w:rsidR="005B1701" w:rsidRDefault="005B1701" w:rsidP="0007264F">
      <w:pPr>
        <w:autoSpaceDE w:val="0"/>
        <w:autoSpaceDN w:val="0"/>
        <w:adjustRightInd w:val="0"/>
        <w:spacing w:after="0" w:line="240" w:lineRule="auto"/>
        <w:jc w:val="both"/>
        <w:rPr>
          <w:rFonts w:ascii="Arial" w:hAnsi="Arial" w:cs="Arial"/>
          <w:color w:val="000000"/>
          <w:sz w:val="24"/>
          <w:szCs w:val="24"/>
        </w:rPr>
      </w:pPr>
    </w:p>
    <w:p w14:paraId="1DBE2B8C" w14:textId="77777777" w:rsidR="0007264F" w:rsidRPr="007223F2" w:rsidRDefault="003A34C1" w:rsidP="0007264F">
      <w:pPr>
        <w:autoSpaceDE w:val="0"/>
        <w:autoSpaceDN w:val="0"/>
        <w:adjustRightInd w:val="0"/>
        <w:spacing w:after="0" w:line="240" w:lineRule="auto"/>
        <w:jc w:val="both"/>
        <w:rPr>
          <w:rFonts w:ascii="Arial" w:hAnsi="Arial" w:cs="Arial"/>
          <w:sz w:val="24"/>
          <w:szCs w:val="24"/>
        </w:rPr>
      </w:pPr>
      <w:r w:rsidRPr="003A34C1">
        <w:rPr>
          <w:rFonts w:ascii="Arial" w:hAnsi="Arial" w:cs="Arial"/>
          <w:sz w:val="24"/>
          <w:szCs w:val="24"/>
        </w:rPr>
        <w:t>En este proceso,</w:t>
      </w:r>
      <w:r>
        <w:rPr>
          <w:rFonts w:ascii="Arial" w:hAnsi="Arial" w:cs="Arial"/>
          <w:sz w:val="24"/>
          <w:szCs w:val="24"/>
        </w:rPr>
        <w:t xml:space="preserve"> se establecerá </w:t>
      </w:r>
      <w:r w:rsidRPr="003A34C1">
        <w:rPr>
          <w:rFonts w:ascii="Arial" w:hAnsi="Arial" w:cs="Arial"/>
          <w:sz w:val="24"/>
          <w:szCs w:val="24"/>
        </w:rPr>
        <w:t>una</w:t>
      </w:r>
      <w:r>
        <w:rPr>
          <w:rFonts w:ascii="Arial" w:hAnsi="Arial" w:cs="Arial"/>
          <w:sz w:val="24"/>
          <w:szCs w:val="24"/>
        </w:rPr>
        <w:t xml:space="preserve"> </w:t>
      </w:r>
      <w:r w:rsidRPr="003A34C1">
        <w:rPr>
          <w:rFonts w:ascii="Arial" w:hAnsi="Arial" w:cs="Arial"/>
          <w:bCs/>
          <w:sz w:val="24"/>
          <w:szCs w:val="24"/>
        </w:rPr>
        <w:t>mediación pedagógica</w:t>
      </w:r>
      <w:r>
        <w:rPr>
          <w:rFonts w:ascii="Arial" w:hAnsi="Arial" w:cs="Arial"/>
          <w:sz w:val="24"/>
          <w:szCs w:val="24"/>
        </w:rPr>
        <w:t xml:space="preserve">. </w:t>
      </w:r>
      <w:r w:rsidRPr="003A34C1">
        <w:rPr>
          <w:rFonts w:ascii="Arial" w:hAnsi="Arial" w:cs="Arial"/>
          <w:sz w:val="24"/>
          <w:szCs w:val="24"/>
        </w:rPr>
        <w:t xml:space="preserve"> </w:t>
      </w:r>
      <w:r>
        <w:rPr>
          <w:rFonts w:ascii="Arial" w:hAnsi="Arial" w:cs="Arial"/>
          <w:sz w:val="24"/>
          <w:szCs w:val="24"/>
        </w:rPr>
        <w:t xml:space="preserve">Noción </w:t>
      </w:r>
      <w:r w:rsidRPr="003A34C1">
        <w:rPr>
          <w:rFonts w:ascii="Arial" w:hAnsi="Arial" w:cs="Arial"/>
          <w:sz w:val="24"/>
          <w:szCs w:val="24"/>
        </w:rPr>
        <w:t>característica de la educación popular</w:t>
      </w:r>
      <w:r>
        <w:rPr>
          <w:rFonts w:ascii="Arial" w:hAnsi="Arial" w:cs="Arial"/>
          <w:sz w:val="24"/>
          <w:szCs w:val="24"/>
        </w:rPr>
        <w:t xml:space="preserve"> </w:t>
      </w:r>
      <w:r w:rsidRPr="003A34C1">
        <w:rPr>
          <w:rFonts w:ascii="Arial" w:hAnsi="Arial" w:cs="Arial"/>
          <w:sz w:val="24"/>
          <w:szCs w:val="24"/>
        </w:rPr>
        <w:t>latinoamericana, planteada por dos especialistas del campo de la comunicación y la educación, el</w:t>
      </w:r>
      <w:r>
        <w:rPr>
          <w:rFonts w:ascii="Arial" w:hAnsi="Arial" w:cs="Arial"/>
          <w:sz w:val="24"/>
          <w:szCs w:val="24"/>
        </w:rPr>
        <w:t xml:space="preserve"> </w:t>
      </w:r>
      <w:r w:rsidRPr="003A34C1">
        <w:rPr>
          <w:rFonts w:ascii="Arial" w:hAnsi="Arial" w:cs="Arial"/>
          <w:sz w:val="24"/>
          <w:szCs w:val="24"/>
        </w:rPr>
        <w:t>argentino Daniel Prieto Castillo y el español radicado en Costa Rica, Francisco Gutiérrez Pérez. La</w:t>
      </w:r>
      <w:r>
        <w:rPr>
          <w:rFonts w:ascii="Arial" w:hAnsi="Arial" w:cs="Arial"/>
          <w:sz w:val="24"/>
          <w:szCs w:val="24"/>
        </w:rPr>
        <w:t xml:space="preserve"> </w:t>
      </w:r>
      <w:r w:rsidRPr="003A34C1">
        <w:rPr>
          <w:rFonts w:ascii="Arial" w:hAnsi="Arial" w:cs="Arial"/>
          <w:sz w:val="24"/>
          <w:szCs w:val="24"/>
        </w:rPr>
        <w:t xml:space="preserve">mediación pedagógica, señalan estos autores, </w:t>
      </w:r>
      <w:r w:rsidRPr="003A34C1">
        <w:rPr>
          <w:rFonts w:ascii="Arial" w:hAnsi="Arial" w:cs="Arial"/>
          <w:i/>
          <w:iCs/>
          <w:sz w:val="24"/>
          <w:szCs w:val="24"/>
        </w:rPr>
        <w:t>“parte de una concepción radicalmente opuesta a los</w:t>
      </w:r>
      <w:r>
        <w:rPr>
          <w:rFonts w:ascii="Arial" w:hAnsi="Arial" w:cs="Arial"/>
          <w:i/>
          <w:iCs/>
          <w:sz w:val="24"/>
          <w:szCs w:val="24"/>
        </w:rPr>
        <w:t xml:space="preserve"> </w:t>
      </w:r>
      <w:r w:rsidRPr="003A34C1">
        <w:rPr>
          <w:rFonts w:ascii="Arial" w:hAnsi="Arial" w:cs="Arial"/>
          <w:i/>
          <w:iCs/>
          <w:sz w:val="24"/>
          <w:szCs w:val="24"/>
        </w:rPr>
        <w:t>sistemas instruccionales, basados en la primacía de la enseñanza como mero traspaso de</w:t>
      </w:r>
      <w:r>
        <w:rPr>
          <w:rFonts w:ascii="Arial" w:hAnsi="Arial" w:cs="Arial"/>
          <w:i/>
          <w:iCs/>
          <w:sz w:val="24"/>
          <w:szCs w:val="24"/>
        </w:rPr>
        <w:t xml:space="preserve"> </w:t>
      </w:r>
      <w:r w:rsidRPr="003A34C1">
        <w:rPr>
          <w:rFonts w:ascii="Arial" w:hAnsi="Arial" w:cs="Arial"/>
          <w:i/>
          <w:iCs/>
          <w:sz w:val="24"/>
          <w:szCs w:val="24"/>
        </w:rPr>
        <w:t>información. Entendemos por mediación pedagógica el tratamiento de contenidos y de las formas de</w:t>
      </w:r>
      <w:r>
        <w:rPr>
          <w:rFonts w:ascii="Arial" w:hAnsi="Arial" w:cs="Arial"/>
          <w:i/>
          <w:iCs/>
          <w:sz w:val="24"/>
          <w:szCs w:val="24"/>
        </w:rPr>
        <w:t xml:space="preserve"> </w:t>
      </w:r>
      <w:r w:rsidRPr="003A34C1">
        <w:rPr>
          <w:rFonts w:ascii="Arial" w:hAnsi="Arial" w:cs="Arial"/>
          <w:i/>
          <w:iCs/>
          <w:sz w:val="24"/>
          <w:szCs w:val="24"/>
        </w:rPr>
        <w:t>expresión de los diferentes temas a fin de hacer posible el acto educativo, dentro del horizonte de la</w:t>
      </w:r>
      <w:r>
        <w:rPr>
          <w:rFonts w:ascii="Arial" w:hAnsi="Arial" w:cs="Arial"/>
          <w:i/>
          <w:iCs/>
          <w:sz w:val="24"/>
          <w:szCs w:val="24"/>
        </w:rPr>
        <w:t xml:space="preserve"> </w:t>
      </w:r>
      <w:r w:rsidRPr="003A34C1">
        <w:rPr>
          <w:rFonts w:ascii="Arial" w:hAnsi="Arial" w:cs="Arial"/>
          <w:i/>
          <w:iCs/>
          <w:sz w:val="24"/>
          <w:szCs w:val="24"/>
        </w:rPr>
        <w:t>educación concebida como participación, creatividad, expresividad y relacionalidad”</w:t>
      </w:r>
      <w:r w:rsidRPr="003A34C1">
        <w:rPr>
          <w:rFonts w:ascii="Arial" w:hAnsi="Arial" w:cs="Arial"/>
          <w:sz w:val="24"/>
          <w:szCs w:val="24"/>
        </w:rPr>
        <w:t xml:space="preserve"> (Prieto Castillo y</w:t>
      </w:r>
      <w:r>
        <w:rPr>
          <w:rFonts w:ascii="Arial" w:hAnsi="Arial" w:cs="Arial"/>
          <w:sz w:val="24"/>
          <w:szCs w:val="24"/>
        </w:rPr>
        <w:t xml:space="preserve"> </w:t>
      </w:r>
      <w:r w:rsidRPr="003A34C1">
        <w:rPr>
          <w:rFonts w:ascii="Arial" w:hAnsi="Arial" w:cs="Arial"/>
          <w:sz w:val="24"/>
          <w:szCs w:val="24"/>
        </w:rPr>
        <w:t>Gutiérrez Pérez, 2007: 62).</w:t>
      </w:r>
      <w:r w:rsidR="0007264F" w:rsidRPr="007223F2">
        <w:rPr>
          <w:rFonts w:ascii="Arial" w:hAnsi="Arial" w:cs="Arial"/>
          <w:color w:val="000000"/>
          <w:sz w:val="24"/>
          <w:szCs w:val="24"/>
        </w:rPr>
        <w:t xml:space="preserve"> </w:t>
      </w:r>
    </w:p>
    <w:p w14:paraId="23994DC9" w14:textId="77777777" w:rsidR="0007264F" w:rsidRDefault="0007264F" w:rsidP="0007264F">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
          <w:szCs w:val="2"/>
        </w:rPr>
        <w:t xml:space="preserve"> </w:t>
      </w:r>
    </w:p>
    <w:p w14:paraId="4B49ED23" w14:textId="77777777" w:rsidR="0007264F" w:rsidRPr="00D1574F" w:rsidRDefault="0033781C" w:rsidP="0007264F">
      <w:pPr>
        <w:autoSpaceDE w:val="0"/>
        <w:autoSpaceDN w:val="0"/>
        <w:adjustRightInd w:val="0"/>
        <w:spacing w:after="0" w:line="240" w:lineRule="auto"/>
        <w:rPr>
          <w:rFonts w:ascii="Arial" w:hAnsi="Arial" w:cs="Arial"/>
          <w:sz w:val="24"/>
          <w:szCs w:val="24"/>
        </w:rPr>
      </w:pPr>
      <w:r w:rsidRPr="00C37358">
        <w:rPr>
          <w:rFonts w:ascii="Arial" w:hAnsi="Arial" w:cs="Arial"/>
          <w:b/>
          <w:bCs/>
          <w:color w:val="000000"/>
          <w:sz w:val="24"/>
          <w:szCs w:val="24"/>
        </w:rPr>
        <w:t>Tipo de tareas</w:t>
      </w:r>
      <w:r w:rsidRPr="00D1574F">
        <w:rPr>
          <w:rFonts w:ascii="Arial" w:hAnsi="Arial" w:cs="Arial"/>
          <w:bCs/>
          <w:color w:val="000000"/>
          <w:sz w:val="24"/>
          <w:szCs w:val="24"/>
        </w:rPr>
        <w:t xml:space="preserve">: como docente desde este tipo de abordaje propongo: </w:t>
      </w:r>
    </w:p>
    <w:p w14:paraId="6E1B3EBD" w14:textId="77777777" w:rsidR="00932B8C" w:rsidRPr="00D1574F" w:rsidRDefault="00932B8C" w:rsidP="00932B8C">
      <w:pPr>
        <w:jc w:val="both"/>
        <w:rPr>
          <w:rFonts w:ascii="Arial" w:hAnsi="Arial" w:cs="Arial"/>
          <w:color w:val="000000"/>
          <w:sz w:val="24"/>
          <w:szCs w:val="24"/>
        </w:rPr>
      </w:pPr>
      <w:r w:rsidRPr="00D1574F">
        <w:rPr>
          <w:rFonts w:ascii="Arial" w:hAnsi="Arial" w:cs="Arial"/>
          <w:color w:val="000000"/>
          <w:sz w:val="24"/>
          <w:szCs w:val="24"/>
        </w:rPr>
        <w:t xml:space="preserve">Indagar en los sentidos previos que los estudiantes tienen respecto del tema a abordar. </w:t>
      </w:r>
    </w:p>
    <w:p w14:paraId="2642CF80" w14:textId="77777777" w:rsidR="00D1574F" w:rsidRDefault="00D1574F" w:rsidP="00D1574F">
      <w:pPr>
        <w:jc w:val="both"/>
        <w:rPr>
          <w:rFonts w:ascii="Arial" w:hAnsi="Arial" w:cs="Arial"/>
          <w:color w:val="000000"/>
          <w:sz w:val="24"/>
          <w:szCs w:val="24"/>
        </w:rPr>
      </w:pPr>
      <w:r w:rsidRPr="00D1574F">
        <w:rPr>
          <w:rFonts w:ascii="Arial" w:hAnsi="Arial" w:cs="Arial"/>
          <w:color w:val="000000"/>
          <w:sz w:val="24"/>
          <w:szCs w:val="24"/>
        </w:rPr>
        <w:t>Propiciar</w:t>
      </w:r>
      <w:r w:rsidR="00932B8C" w:rsidRPr="00D1574F">
        <w:rPr>
          <w:rFonts w:ascii="Arial" w:hAnsi="Arial" w:cs="Arial"/>
          <w:color w:val="000000"/>
          <w:sz w:val="24"/>
          <w:szCs w:val="24"/>
        </w:rPr>
        <w:t xml:space="preserve"> la producción y socialización</w:t>
      </w:r>
      <w:r w:rsidRPr="00D1574F">
        <w:rPr>
          <w:rFonts w:ascii="Arial" w:hAnsi="Arial" w:cs="Arial"/>
          <w:color w:val="000000"/>
          <w:sz w:val="24"/>
          <w:szCs w:val="24"/>
        </w:rPr>
        <w:t xml:space="preserve"> </w:t>
      </w:r>
      <w:r w:rsidR="00932B8C" w:rsidRPr="00D1574F">
        <w:rPr>
          <w:rFonts w:ascii="Arial" w:hAnsi="Arial" w:cs="Arial"/>
          <w:color w:val="000000"/>
          <w:sz w:val="24"/>
          <w:szCs w:val="24"/>
        </w:rPr>
        <w:t xml:space="preserve">de </w:t>
      </w:r>
      <w:r>
        <w:rPr>
          <w:rFonts w:ascii="Arial" w:hAnsi="Arial" w:cs="Arial"/>
          <w:color w:val="000000"/>
          <w:sz w:val="24"/>
          <w:szCs w:val="24"/>
        </w:rPr>
        <w:t>esos sentidos</w:t>
      </w:r>
      <w:r w:rsidR="005B1701">
        <w:rPr>
          <w:rFonts w:ascii="Arial" w:hAnsi="Arial" w:cs="Arial"/>
          <w:color w:val="000000"/>
          <w:sz w:val="24"/>
          <w:szCs w:val="24"/>
        </w:rPr>
        <w:t>, interpelando al sentido común y las posturas más antagónicas.</w:t>
      </w:r>
    </w:p>
    <w:p w14:paraId="6C1F1845" w14:textId="77777777" w:rsidR="00D1574F" w:rsidRDefault="00D1574F" w:rsidP="00D1574F">
      <w:pPr>
        <w:jc w:val="both"/>
        <w:rPr>
          <w:rFonts w:ascii="Arial" w:hAnsi="Arial" w:cs="Arial"/>
          <w:color w:val="000000"/>
          <w:sz w:val="24"/>
          <w:szCs w:val="24"/>
        </w:rPr>
      </w:pPr>
      <w:r>
        <w:rPr>
          <w:rFonts w:ascii="Arial" w:hAnsi="Arial" w:cs="Arial"/>
          <w:color w:val="000000"/>
          <w:sz w:val="24"/>
          <w:szCs w:val="24"/>
        </w:rPr>
        <w:t xml:space="preserve">Recuperar </w:t>
      </w:r>
      <w:r w:rsidRPr="00147EE9">
        <w:rPr>
          <w:rFonts w:ascii="Arial" w:hAnsi="Arial" w:cs="Arial"/>
          <w:color w:val="000000"/>
          <w:sz w:val="24"/>
          <w:szCs w:val="24"/>
        </w:rPr>
        <w:t>situaciones de la</w:t>
      </w:r>
      <w:r>
        <w:rPr>
          <w:rFonts w:ascii="Arial" w:hAnsi="Arial" w:cs="Arial"/>
          <w:color w:val="000000"/>
          <w:sz w:val="24"/>
          <w:szCs w:val="24"/>
        </w:rPr>
        <w:t xml:space="preserve"> </w:t>
      </w:r>
      <w:r w:rsidRPr="00147EE9">
        <w:rPr>
          <w:rFonts w:ascii="Arial" w:hAnsi="Arial" w:cs="Arial"/>
          <w:color w:val="000000"/>
          <w:sz w:val="24"/>
          <w:szCs w:val="24"/>
        </w:rPr>
        <w:t>experiencia de estudiantes relacionadas con</w:t>
      </w:r>
      <w:r>
        <w:rPr>
          <w:rFonts w:ascii="Arial" w:hAnsi="Arial" w:cs="Arial"/>
          <w:color w:val="000000"/>
          <w:sz w:val="24"/>
          <w:szCs w:val="24"/>
        </w:rPr>
        <w:t xml:space="preserve"> las anteriores tareas. Esto se realizará con p</w:t>
      </w:r>
      <w:r w:rsidRPr="00147EE9">
        <w:rPr>
          <w:rFonts w:ascii="Arial" w:hAnsi="Arial" w:cs="Arial"/>
          <w:color w:val="000000"/>
          <w:sz w:val="24"/>
          <w:szCs w:val="24"/>
        </w:rPr>
        <w:t xml:space="preserve">rocesos de </w:t>
      </w:r>
      <w:r w:rsidRPr="00D1574F">
        <w:rPr>
          <w:rFonts w:ascii="Arial" w:hAnsi="Arial" w:cs="Arial"/>
          <w:i/>
          <w:color w:val="000000"/>
          <w:sz w:val="24"/>
          <w:szCs w:val="24"/>
        </w:rPr>
        <w:t>prealimentación:</w:t>
      </w:r>
      <w:r w:rsidRPr="00147EE9">
        <w:rPr>
          <w:rFonts w:ascii="Arial" w:hAnsi="Arial" w:cs="Arial"/>
          <w:color w:val="000000"/>
          <w:sz w:val="24"/>
          <w:szCs w:val="24"/>
        </w:rPr>
        <w:t xml:space="preserve"> Universo vocabular</w:t>
      </w:r>
      <w:r w:rsidR="00C926C2">
        <w:rPr>
          <w:rFonts w:ascii="Arial" w:hAnsi="Arial" w:cs="Arial"/>
          <w:color w:val="000000"/>
          <w:sz w:val="24"/>
          <w:szCs w:val="24"/>
        </w:rPr>
        <w:t>.</w:t>
      </w:r>
    </w:p>
    <w:p w14:paraId="7FF306CC" w14:textId="77777777" w:rsidR="00C926C2" w:rsidRPr="00C926C2" w:rsidRDefault="00C926C2" w:rsidP="00C926C2">
      <w:pPr>
        <w:jc w:val="both"/>
        <w:rPr>
          <w:rFonts w:ascii="Arial" w:hAnsi="Arial" w:cs="Arial"/>
          <w:color w:val="000000"/>
          <w:sz w:val="24"/>
          <w:szCs w:val="24"/>
        </w:rPr>
      </w:pPr>
      <w:r w:rsidRPr="00C926C2">
        <w:rPr>
          <w:rFonts w:ascii="Arial" w:hAnsi="Arial" w:cs="Arial"/>
          <w:color w:val="000000"/>
          <w:sz w:val="24"/>
          <w:szCs w:val="24"/>
        </w:rPr>
        <w:t xml:space="preserve">Presentar actividades que potencien el diálogo entre alumnos y alumnas (en parejas, grupales, colectivas). </w:t>
      </w:r>
    </w:p>
    <w:p w14:paraId="2958CA81" w14:textId="77777777" w:rsidR="00C926C2" w:rsidRPr="00C926C2" w:rsidRDefault="00C926C2" w:rsidP="00C926C2">
      <w:pPr>
        <w:jc w:val="both"/>
        <w:rPr>
          <w:rFonts w:ascii="Arial" w:hAnsi="Arial" w:cs="Arial"/>
          <w:color w:val="000000"/>
          <w:sz w:val="24"/>
          <w:szCs w:val="24"/>
        </w:rPr>
      </w:pPr>
      <w:r w:rsidRPr="00C926C2">
        <w:rPr>
          <w:rFonts w:ascii="Arial" w:hAnsi="Arial" w:cs="Arial"/>
          <w:color w:val="000000"/>
          <w:sz w:val="24"/>
          <w:szCs w:val="24"/>
        </w:rPr>
        <w:t>Introducir  instancias pl</w:t>
      </w:r>
      <w:r>
        <w:rPr>
          <w:rFonts w:ascii="Arial" w:hAnsi="Arial" w:cs="Arial"/>
          <w:color w:val="000000"/>
          <w:sz w:val="24"/>
          <w:szCs w:val="24"/>
        </w:rPr>
        <w:t>enarias de intercambio y de presentación de sus avances en el trabajo final, para una retroalimentación evaluativa.</w:t>
      </w:r>
    </w:p>
    <w:p w14:paraId="4E5D7D38" w14:textId="77777777" w:rsidR="00932B8C" w:rsidRDefault="00C926C2" w:rsidP="00932B8C">
      <w:pPr>
        <w:jc w:val="both"/>
        <w:rPr>
          <w:rFonts w:ascii="Arial" w:hAnsi="Arial" w:cs="Arial"/>
          <w:color w:val="000000"/>
          <w:sz w:val="24"/>
          <w:szCs w:val="24"/>
        </w:rPr>
      </w:pPr>
      <w:r w:rsidRPr="00C926C2">
        <w:rPr>
          <w:rFonts w:ascii="Arial" w:hAnsi="Arial" w:cs="Arial"/>
          <w:color w:val="000000"/>
          <w:sz w:val="24"/>
          <w:szCs w:val="24"/>
        </w:rPr>
        <w:t xml:space="preserve">Moderar los intercambios colectivos  de participación, en general a través de disparadores, como casos, presentados </w:t>
      </w:r>
      <w:r w:rsidR="00AB2BC0">
        <w:rPr>
          <w:rFonts w:ascii="Arial" w:hAnsi="Arial" w:cs="Arial"/>
          <w:color w:val="000000"/>
          <w:sz w:val="24"/>
          <w:szCs w:val="24"/>
        </w:rPr>
        <w:t>en distintos formatos: cine, TV,</w:t>
      </w:r>
      <w:r w:rsidRPr="00C926C2">
        <w:rPr>
          <w:rFonts w:ascii="Arial" w:hAnsi="Arial" w:cs="Arial"/>
          <w:color w:val="000000"/>
          <w:sz w:val="24"/>
          <w:szCs w:val="24"/>
        </w:rPr>
        <w:t xml:space="preserve"> Libros, revistas, diálogos cotidianos, juicios orales, etc.</w:t>
      </w:r>
    </w:p>
    <w:p w14:paraId="7399BCAF" w14:textId="77777777" w:rsidR="00256AD9" w:rsidRPr="00795B10" w:rsidRDefault="00256AD9" w:rsidP="00256AD9">
      <w:pPr>
        <w:jc w:val="both"/>
        <w:rPr>
          <w:rFonts w:ascii="Arial" w:hAnsi="Arial" w:cs="Arial"/>
          <w:b/>
          <w:color w:val="000000"/>
          <w:sz w:val="24"/>
          <w:szCs w:val="24"/>
        </w:rPr>
      </w:pPr>
      <w:r w:rsidRPr="00795B10">
        <w:rPr>
          <w:rFonts w:ascii="Arial" w:hAnsi="Arial" w:cs="Arial"/>
          <w:b/>
          <w:color w:val="000000"/>
          <w:sz w:val="24"/>
          <w:szCs w:val="24"/>
        </w:rPr>
        <w:t xml:space="preserve">Criterios de intervención </w:t>
      </w:r>
      <w:r w:rsidR="00B428C2" w:rsidRPr="00795B10">
        <w:rPr>
          <w:rFonts w:ascii="Arial" w:hAnsi="Arial" w:cs="Arial"/>
          <w:b/>
          <w:color w:val="000000"/>
          <w:sz w:val="24"/>
          <w:szCs w:val="24"/>
        </w:rPr>
        <w:t>teórico-metodológicos</w:t>
      </w:r>
    </w:p>
    <w:p w14:paraId="6BE882A1" w14:textId="77777777" w:rsidR="005E55E6" w:rsidRDefault="000A47A0" w:rsidP="005E55E6">
      <w:pPr>
        <w:jc w:val="both"/>
        <w:rPr>
          <w:rFonts w:ascii="Arial" w:hAnsi="Arial" w:cs="Arial"/>
          <w:bCs/>
          <w:color w:val="000000"/>
          <w:sz w:val="24"/>
          <w:szCs w:val="24"/>
        </w:rPr>
      </w:pPr>
      <w:r w:rsidRPr="005E55E6">
        <w:rPr>
          <w:rFonts w:ascii="Arial" w:hAnsi="Arial" w:cs="Arial"/>
          <w:bCs/>
          <w:color w:val="000000"/>
          <w:sz w:val="24"/>
          <w:szCs w:val="24"/>
        </w:rPr>
        <w:lastRenderedPageBreak/>
        <w:t xml:space="preserve">Un </w:t>
      </w:r>
      <w:r w:rsidR="00BA0873">
        <w:rPr>
          <w:rFonts w:ascii="Arial" w:hAnsi="Arial" w:cs="Arial"/>
          <w:bCs/>
          <w:color w:val="000000"/>
          <w:sz w:val="24"/>
          <w:szCs w:val="24"/>
        </w:rPr>
        <w:t xml:space="preserve">criterio </w:t>
      </w:r>
      <w:r w:rsidRPr="005E55E6">
        <w:rPr>
          <w:rFonts w:ascii="Arial" w:hAnsi="Arial" w:cs="Arial"/>
          <w:bCs/>
          <w:color w:val="000000"/>
          <w:sz w:val="24"/>
          <w:szCs w:val="24"/>
        </w:rPr>
        <w:t>relevante es</w:t>
      </w:r>
      <w:r w:rsidR="00B428C2" w:rsidRPr="005E55E6">
        <w:rPr>
          <w:rFonts w:ascii="Arial" w:hAnsi="Arial" w:cs="Arial"/>
          <w:bCs/>
          <w:color w:val="000000"/>
          <w:sz w:val="24"/>
          <w:szCs w:val="24"/>
        </w:rPr>
        <w:t xml:space="preserve"> el desarrollo de experiencias de formación en </w:t>
      </w:r>
      <w:r w:rsidRPr="005E55E6">
        <w:rPr>
          <w:rFonts w:ascii="Arial" w:hAnsi="Arial" w:cs="Arial"/>
          <w:bCs/>
          <w:color w:val="000000"/>
          <w:sz w:val="24"/>
          <w:szCs w:val="24"/>
        </w:rPr>
        <w:t xml:space="preserve">Educación Sexual Integral </w:t>
      </w:r>
      <w:r w:rsidR="00B428C2" w:rsidRPr="005E55E6">
        <w:rPr>
          <w:rFonts w:ascii="Arial" w:hAnsi="Arial" w:cs="Arial"/>
          <w:bCs/>
          <w:color w:val="000000"/>
          <w:sz w:val="24"/>
          <w:szCs w:val="24"/>
        </w:rPr>
        <w:t>que aborden</w:t>
      </w:r>
      <w:r w:rsidRPr="005E55E6">
        <w:rPr>
          <w:rFonts w:ascii="Arial" w:hAnsi="Arial" w:cs="Arial"/>
          <w:bCs/>
          <w:color w:val="000000"/>
          <w:sz w:val="24"/>
          <w:szCs w:val="24"/>
        </w:rPr>
        <w:t xml:space="preserve"> </w:t>
      </w:r>
      <w:r w:rsidR="00B428C2" w:rsidRPr="005E55E6">
        <w:rPr>
          <w:rFonts w:ascii="Arial" w:hAnsi="Arial" w:cs="Arial"/>
          <w:bCs/>
          <w:color w:val="000000"/>
          <w:sz w:val="24"/>
          <w:szCs w:val="24"/>
        </w:rPr>
        <w:t xml:space="preserve">procesos, prácticas y problemáticas que </w:t>
      </w:r>
      <w:r w:rsidRPr="005E55E6">
        <w:rPr>
          <w:rFonts w:ascii="Arial" w:hAnsi="Arial" w:cs="Arial"/>
          <w:bCs/>
          <w:color w:val="000000"/>
          <w:sz w:val="24"/>
          <w:szCs w:val="24"/>
        </w:rPr>
        <w:t>surcan la cotidianeidad de lo</w:t>
      </w:r>
      <w:r w:rsidR="00B428C2" w:rsidRPr="005E55E6">
        <w:rPr>
          <w:rFonts w:ascii="Arial" w:hAnsi="Arial" w:cs="Arial"/>
          <w:bCs/>
          <w:color w:val="000000"/>
          <w:sz w:val="24"/>
          <w:szCs w:val="24"/>
        </w:rPr>
        <w:t xml:space="preserve">s </w:t>
      </w:r>
      <w:r w:rsidRPr="005E55E6">
        <w:rPr>
          <w:rFonts w:ascii="Arial" w:hAnsi="Arial" w:cs="Arial"/>
          <w:bCs/>
          <w:color w:val="000000"/>
          <w:sz w:val="24"/>
          <w:szCs w:val="24"/>
        </w:rPr>
        <w:t xml:space="preserve">humanos </w:t>
      </w:r>
      <w:r w:rsidR="00B428C2" w:rsidRPr="005E55E6">
        <w:rPr>
          <w:rFonts w:ascii="Arial" w:hAnsi="Arial" w:cs="Arial"/>
          <w:bCs/>
          <w:color w:val="000000"/>
          <w:sz w:val="24"/>
          <w:szCs w:val="24"/>
        </w:rPr>
        <w:t>como</w:t>
      </w:r>
      <w:r w:rsidRPr="005E55E6">
        <w:rPr>
          <w:rFonts w:ascii="Arial" w:hAnsi="Arial" w:cs="Arial"/>
          <w:bCs/>
          <w:color w:val="000000"/>
          <w:sz w:val="24"/>
          <w:szCs w:val="24"/>
        </w:rPr>
        <w:t xml:space="preserve"> </w:t>
      </w:r>
      <w:r w:rsidR="00B428C2" w:rsidRPr="005E55E6">
        <w:rPr>
          <w:rFonts w:ascii="Arial" w:hAnsi="Arial" w:cs="Arial"/>
          <w:bCs/>
          <w:color w:val="000000"/>
          <w:sz w:val="24"/>
          <w:szCs w:val="24"/>
        </w:rPr>
        <w:t>sujetos de la historia (</w:t>
      </w:r>
      <w:r w:rsidR="00BA0873">
        <w:rPr>
          <w:rFonts w:ascii="Arial" w:hAnsi="Arial" w:cs="Arial"/>
          <w:bCs/>
          <w:color w:val="000000"/>
          <w:sz w:val="24"/>
          <w:szCs w:val="24"/>
        </w:rPr>
        <w:t xml:space="preserve">actores que construyen </w:t>
      </w:r>
      <w:r w:rsidR="00B428C2" w:rsidRPr="005E55E6">
        <w:rPr>
          <w:rFonts w:ascii="Arial" w:hAnsi="Arial" w:cs="Arial"/>
          <w:bCs/>
          <w:color w:val="000000"/>
          <w:sz w:val="24"/>
          <w:szCs w:val="24"/>
        </w:rPr>
        <w:t>la</w:t>
      </w:r>
      <w:r w:rsidR="005E55E6" w:rsidRPr="005E55E6">
        <w:rPr>
          <w:rFonts w:ascii="Arial" w:hAnsi="Arial" w:cs="Arial"/>
          <w:bCs/>
          <w:color w:val="000000"/>
          <w:sz w:val="24"/>
          <w:szCs w:val="24"/>
        </w:rPr>
        <w:t xml:space="preserve"> </w:t>
      </w:r>
      <w:r w:rsidR="00BA0873">
        <w:rPr>
          <w:rFonts w:ascii="Arial" w:hAnsi="Arial" w:cs="Arial"/>
          <w:bCs/>
          <w:color w:val="000000"/>
          <w:sz w:val="24"/>
          <w:szCs w:val="24"/>
        </w:rPr>
        <w:t>sociedad) estos procesos podrán ser problematizado</w:t>
      </w:r>
      <w:r w:rsidR="005E55E6" w:rsidRPr="005E55E6">
        <w:rPr>
          <w:rFonts w:ascii="Arial" w:hAnsi="Arial" w:cs="Arial"/>
          <w:bCs/>
          <w:color w:val="000000"/>
          <w:sz w:val="24"/>
          <w:szCs w:val="24"/>
        </w:rPr>
        <w:t>s para ampliar</w:t>
      </w:r>
      <w:r w:rsidR="00BA0873">
        <w:rPr>
          <w:rFonts w:ascii="Arial" w:hAnsi="Arial" w:cs="Arial"/>
          <w:bCs/>
          <w:color w:val="000000"/>
          <w:sz w:val="24"/>
          <w:szCs w:val="24"/>
        </w:rPr>
        <w:t xml:space="preserve"> los</w:t>
      </w:r>
      <w:r w:rsidR="005E55E6" w:rsidRPr="005E55E6">
        <w:rPr>
          <w:rFonts w:ascii="Arial" w:hAnsi="Arial" w:cs="Arial"/>
          <w:bCs/>
          <w:color w:val="000000"/>
          <w:sz w:val="24"/>
          <w:szCs w:val="24"/>
        </w:rPr>
        <w:t xml:space="preserve"> </w:t>
      </w:r>
      <w:r w:rsidR="00BA0873">
        <w:rPr>
          <w:rFonts w:ascii="Arial" w:hAnsi="Arial" w:cs="Arial"/>
          <w:bCs/>
          <w:color w:val="000000"/>
          <w:sz w:val="24"/>
          <w:szCs w:val="24"/>
        </w:rPr>
        <w:t xml:space="preserve">rangos </w:t>
      </w:r>
      <w:r w:rsidR="005E55E6" w:rsidRPr="005E55E6">
        <w:rPr>
          <w:rFonts w:ascii="Arial" w:hAnsi="Arial" w:cs="Arial"/>
          <w:bCs/>
          <w:color w:val="000000"/>
          <w:sz w:val="24"/>
          <w:szCs w:val="24"/>
        </w:rPr>
        <w:t>de</w:t>
      </w:r>
      <w:r w:rsidR="00BA0873">
        <w:rPr>
          <w:rFonts w:ascii="Arial" w:hAnsi="Arial" w:cs="Arial"/>
          <w:bCs/>
          <w:color w:val="000000"/>
          <w:sz w:val="24"/>
          <w:szCs w:val="24"/>
        </w:rPr>
        <w:t xml:space="preserve"> </w:t>
      </w:r>
      <w:r w:rsidR="005E55E6" w:rsidRPr="005E55E6">
        <w:rPr>
          <w:rFonts w:ascii="Arial" w:hAnsi="Arial" w:cs="Arial"/>
          <w:bCs/>
          <w:color w:val="000000"/>
          <w:sz w:val="24"/>
          <w:szCs w:val="24"/>
        </w:rPr>
        <w:t xml:space="preserve">comprensión y de intervención en el mundo.  </w:t>
      </w:r>
    </w:p>
    <w:p w14:paraId="51E83A78" w14:textId="77777777" w:rsidR="005E55E6" w:rsidRDefault="00BA0873" w:rsidP="005E55E6">
      <w:pPr>
        <w:jc w:val="both"/>
        <w:rPr>
          <w:rFonts w:ascii="Arial" w:hAnsi="Arial" w:cs="Arial"/>
          <w:bCs/>
          <w:color w:val="000000"/>
          <w:sz w:val="24"/>
          <w:szCs w:val="24"/>
        </w:rPr>
      </w:pPr>
      <w:r>
        <w:rPr>
          <w:rFonts w:ascii="Arial" w:hAnsi="Arial" w:cs="Arial"/>
          <w:bCs/>
          <w:color w:val="000000"/>
          <w:sz w:val="24"/>
          <w:szCs w:val="24"/>
        </w:rPr>
        <w:t xml:space="preserve">En términos más ejemplificadores se trata pues de trascender la mera acumulación de datos e información, analizando </w:t>
      </w:r>
      <w:r w:rsidR="00805CBC">
        <w:rPr>
          <w:rFonts w:ascii="Arial" w:hAnsi="Arial" w:cs="Arial"/>
          <w:bCs/>
          <w:color w:val="000000"/>
          <w:sz w:val="24"/>
          <w:szCs w:val="24"/>
        </w:rPr>
        <w:t>situaciones de la</w:t>
      </w:r>
      <w:r w:rsidR="005E55E6" w:rsidRPr="005E55E6">
        <w:rPr>
          <w:rFonts w:ascii="Arial" w:hAnsi="Arial" w:cs="Arial"/>
          <w:bCs/>
          <w:color w:val="000000"/>
          <w:sz w:val="24"/>
          <w:szCs w:val="24"/>
        </w:rPr>
        <w:t xml:space="preserve"> vida diaria en las</w:t>
      </w:r>
      <w:r w:rsidR="00805CBC">
        <w:rPr>
          <w:rFonts w:ascii="Arial" w:hAnsi="Arial" w:cs="Arial"/>
          <w:bCs/>
          <w:color w:val="000000"/>
          <w:sz w:val="24"/>
          <w:szCs w:val="24"/>
        </w:rPr>
        <w:t xml:space="preserve"> </w:t>
      </w:r>
      <w:r w:rsidR="005E55E6" w:rsidRPr="005E55E6">
        <w:rPr>
          <w:rFonts w:ascii="Arial" w:hAnsi="Arial" w:cs="Arial"/>
          <w:bCs/>
          <w:color w:val="000000"/>
          <w:sz w:val="24"/>
          <w:szCs w:val="24"/>
        </w:rPr>
        <w:t xml:space="preserve">que </w:t>
      </w:r>
      <w:r w:rsidR="00805CBC">
        <w:rPr>
          <w:rFonts w:ascii="Arial" w:hAnsi="Arial" w:cs="Arial"/>
          <w:bCs/>
          <w:color w:val="000000"/>
          <w:sz w:val="24"/>
          <w:szCs w:val="24"/>
        </w:rPr>
        <w:t xml:space="preserve">se presentan por ejemplo: derechos vulnerados, controversias respecto de algún acontecimiento, casos dilemáticos. Esto permitirá </w:t>
      </w:r>
      <w:r w:rsidR="005E55E6" w:rsidRPr="005E55E6">
        <w:rPr>
          <w:rFonts w:ascii="Arial" w:hAnsi="Arial" w:cs="Arial"/>
          <w:bCs/>
          <w:color w:val="000000"/>
          <w:sz w:val="24"/>
          <w:szCs w:val="24"/>
        </w:rPr>
        <w:t xml:space="preserve">reflexionar </w:t>
      </w:r>
      <w:r w:rsidR="00805CBC">
        <w:rPr>
          <w:rFonts w:ascii="Arial" w:hAnsi="Arial" w:cs="Arial"/>
          <w:bCs/>
          <w:color w:val="000000"/>
          <w:sz w:val="24"/>
          <w:szCs w:val="24"/>
        </w:rPr>
        <w:t xml:space="preserve">sobre las causas de ese acontecer, ampliar el horizonte de </w:t>
      </w:r>
      <w:r w:rsidR="005E55E6" w:rsidRPr="005E55E6">
        <w:rPr>
          <w:rFonts w:ascii="Arial" w:hAnsi="Arial" w:cs="Arial"/>
          <w:bCs/>
          <w:color w:val="000000"/>
          <w:sz w:val="24"/>
          <w:szCs w:val="24"/>
        </w:rPr>
        <w:t xml:space="preserve">opiniones, </w:t>
      </w:r>
      <w:r w:rsidR="00805CBC" w:rsidRPr="005E55E6">
        <w:rPr>
          <w:rFonts w:ascii="Arial" w:hAnsi="Arial" w:cs="Arial"/>
          <w:bCs/>
          <w:color w:val="000000"/>
          <w:sz w:val="24"/>
          <w:szCs w:val="24"/>
        </w:rPr>
        <w:t>indagar</w:t>
      </w:r>
      <w:r w:rsidR="005E55E6" w:rsidRPr="005E55E6">
        <w:rPr>
          <w:rFonts w:ascii="Arial" w:hAnsi="Arial" w:cs="Arial"/>
          <w:bCs/>
          <w:color w:val="000000"/>
          <w:sz w:val="24"/>
          <w:szCs w:val="24"/>
        </w:rPr>
        <w:t xml:space="preserve"> </w:t>
      </w:r>
      <w:r w:rsidR="00805CBC">
        <w:rPr>
          <w:rFonts w:ascii="Arial" w:hAnsi="Arial" w:cs="Arial"/>
          <w:bCs/>
          <w:color w:val="000000"/>
          <w:sz w:val="24"/>
          <w:szCs w:val="24"/>
        </w:rPr>
        <w:t xml:space="preserve">el modo y los actores que </w:t>
      </w:r>
      <w:r w:rsidR="005E55E6" w:rsidRPr="005E55E6">
        <w:rPr>
          <w:rFonts w:ascii="Arial" w:hAnsi="Arial" w:cs="Arial"/>
          <w:bCs/>
          <w:color w:val="000000"/>
          <w:sz w:val="24"/>
          <w:szCs w:val="24"/>
        </w:rPr>
        <w:t xml:space="preserve">pueden modificar </w:t>
      </w:r>
      <w:r w:rsidR="00805CBC" w:rsidRPr="005E55E6">
        <w:rPr>
          <w:rFonts w:ascii="Arial" w:hAnsi="Arial" w:cs="Arial"/>
          <w:bCs/>
          <w:color w:val="000000"/>
          <w:sz w:val="24"/>
          <w:szCs w:val="24"/>
        </w:rPr>
        <w:t>esa</w:t>
      </w:r>
      <w:r w:rsidR="00805CBC">
        <w:rPr>
          <w:rFonts w:ascii="Arial" w:hAnsi="Arial" w:cs="Arial"/>
          <w:bCs/>
          <w:color w:val="000000"/>
          <w:sz w:val="24"/>
          <w:szCs w:val="24"/>
        </w:rPr>
        <w:t xml:space="preserve"> situación</w:t>
      </w:r>
      <w:r w:rsidR="005E55E6" w:rsidRPr="005E55E6">
        <w:rPr>
          <w:rFonts w:ascii="Arial" w:hAnsi="Arial" w:cs="Arial"/>
          <w:bCs/>
          <w:color w:val="000000"/>
          <w:sz w:val="24"/>
          <w:szCs w:val="24"/>
        </w:rPr>
        <w:t xml:space="preserve">, </w:t>
      </w:r>
      <w:r w:rsidR="00805CBC">
        <w:rPr>
          <w:rFonts w:ascii="Arial" w:hAnsi="Arial" w:cs="Arial"/>
          <w:bCs/>
          <w:color w:val="000000"/>
          <w:sz w:val="24"/>
          <w:szCs w:val="24"/>
        </w:rPr>
        <w:t>de qué manera y qué actuaciones como futuros docentes y como actuales ciudadanos pueden llevar adelante</w:t>
      </w:r>
      <w:r w:rsidR="005E55E6" w:rsidRPr="005E55E6">
        <w:rPr>
          <w:rFonts w:ascii="Arial" w:hAnsi="Arial" w:cs="Arial"/>
          <w:bCs/>
          <w:color w:val="000000"/>
          <w:sz w:val="24"/>
          <w:szCs w:val="24"/>
        </w:rPr>
        <w:t xml:space="preserve"> para generar algún cambio</w:t>
      </w:r>
      <w:r w:rsidR="00805CBC">
        <w:rPr>
          <w:rFonts w:ascii="Arial" w:hAnsi="Arial" w:cs="Arial"/>
          <w:bCs/>
          <w:color w:val="000000"/>
          <w:sz w:val="24"/>
          <w:szCs w:val="24"/>
        </w:rPr>
        <w:t xml:space="preserve"> en referencia a casos puntuales. </w:t>
      </w:r>
    </w:p>
    <w:p w14:paraId="551801A8" w14:textId="77777777" w:rsidR="00805CBC" w:rsidRDefault="00805CBC" w:rsidP="005E55E6">
      <w:pPr>
        <w:jc w:val="both"/>
        <w:rPr>
          <w:rFonts w:ascii="Arial" w:hAnsi="Arial" w:cs="Arial"/>
          <w:bCs/>
          <w:color w:val="000000"/>
          <w:sz w:val="24"/>
          <w:szCs w:val="24"/>
        </w:rPr>
      </w:pPr>
      <w:r>
        <w:rPr>
          <w:rFonts w:ascii="Arial" w:hAnsi="Arial" w:cs="Arial"/>
          <w:bCs/>
          <w:color w:val="000000"/>
          <w:sz w:val="24"/>
          <w:szCs w:val="24"/>
        </w:rPr>
        <w:t xml:space="preserve">En este punto conocer la legislación al respecto. No memorizando los articulados, etc. sino lo que existe y las vacancias. Recordando que los alumnos </w:t>
      </w:r>
      <w:r w:rsidR="004C3DAA">
        <w:rPr>
          <w:rFonts w:ascii="Arial" w:hAnsi="Arial" w:cs="Arial"/>
          <w:bCs/>
          <w:color w:val="000000"/>
          <w:sz w:val="24"/>
          <w:szCs w:val="24"/>
        </w:rPr>
        <w:t xml:space="preserve">son </w:t>
      </w:r>
      <w:r>
        <w:rPr>
          <w:rFonts w:ascii="Arial" w:hAnsi="Arial" w:cs="Arial"/>
          <w:bCs/>
          <w:color w:val="000000"/>
          <w:sz w:val="24"/>
          <w:szCs w:val="24"/>
        </w:rPr>
        <w:t xml:space="preserve">partícipes de situaciones </w:t>
      </w:r>
      <w:r w:rsidR="004C3DAA">
        <w:rPr>
          <w:rFonts w:ascii="Arial" w:hAnsi="Arial" w:cs="Arial"/>
          <w:bCs/>
          <w:color w:val="000000"/>
          <w:sz w:val="24"/>
          <w:szCs w:val="24"/>
        </w:rPr>
        <w:t>que los involucra cotidianamente referidos a la ESI.</w:t>
      </w:r>
    </w:p>
    <w:p w14:paraId="150471BC" w14:textId="77777777" w:rsidR="00A1089B" w:rsidRDefault="00FE575B" w:rsidP="00A1089B">
      <w:pPr>
        <w:jc w:val="both"/>
        <w:rPr>
          <w:rFonts w:ascii="Arial" w:hAnsi="Arial" w:cs="Arial"/>
          <w:bCs/>
          <w:color w:val="000000"/>
          <w:sz w:val="24"/>
          <w:szCs w:val="24"/>
        </w:rPr>
      </w:pPr>
      <w:r>
        <w:rPr>
          <w:rFonts w:ascii="Arial" w:hAnsi="Arial" w:cs="Arial"/>
          <w:bCs/>
          <w:color w:val="000000"/>
          <w:sz w:val="24"/>
          <w:szCs w:val="24"/>
        </w:rPr>
        <w:t>D</w:t>
      </w:r>
      <w:r w:rsidR="00A1089B" w:rsidRPr="00A1089B">
        <w:rPr>
          <w:rFonts w:ascii="Arial" w:hAnsi="Arial" w:cs="Arial"/>
          <w:bCs/>
          <w:color w:val="000000"/>
          <w:sz w:val="24"/>
          <w:szCs w:val="24"/>
        </w:rPr>
        <w:t>esde la perspectiva de la pedagogía crítica y la educación popular</w:t>
      </w:r>
      <w:r>
        <w:rPr>
          <w:rFonts w:ascii="Arial" w:hAnsi="Arial" w:cs="Arial"/>
          <w:bCs/>
          <w:color w:val="000000"/>
          <w:sz w:val="24"/>
          <w:szCs w:val="24"/>
        </w:rPr>
        <w:t xml:space="preserve"> que adopto en la cátedra </w:t>
      </w:r>
      <w:r w:rsidR="00A1089B" w:rsidRPr="00FE575B">
        <w:rPr>
          <w:rFonts w:ascii="Arial" w:hAnsi="Arial" w:cs="Arial"/>
          <w:bCs/>
          <w:color w:val="000000"/>
          <w:sz w:val="24"/>
          <w:szCs w:val="24"/>
        </w:rPr>
        <w:t>no hay una receta</w:t>
      </w:r>
      <w:r w:rsidRPr="00FE575B">
        <w:rPr>
          <w:rFonts w:ascii="Arial" w:hAnsi="Arial" w:cs="Arial"/>
          <w:bCs/>
          <w:color w:val="000000"/>
          <w:sz w:val="24"/>
          <w:szCs w:val="24"/>
        </w:rPr>
        <w:t xml:space="preserve"> </w:t>
      </w:r>
      <w:r w:rsidR="00A1089B" w:rsidRPr="00FE575B">
        <w:rPr>
          <w:rFonts w:ascii="Arial" w:hAnsi="Arial" w:cs="Arial"/>
          <w:bCs/>
          <w:color w:val="000000"/>
          <w:sz w:val="24"/>
          <w:szCs w:val="24"/>
        </w:rPr>
        <w:t>“</w:t>
      </w:r>
      <w:r w:rsidRPr="00FE575B">
        <w:rPr>
          <w:rFonts w:ascii="Arial" w:hAnsi="Arial" w:cs="Arial"/>
          <w:bCs/>
          <w:color w:val="000000"/>
          <w:sz w:val="24"/>
          <w:szCs w:val="24"/>
        </w:rPr>
        <w:t>certifique</w:t>
      </w:r>
      <w:r w:rsidR="00A1089B" w:rsidRPr="00FE575B">
        <w:rPr>
          <w:rFonts w:ascii="Arial" w:hAnsi="Arial" w:cs="Arial"/>
          <w:bCs/>
          <w:color w:val="000000"/>
          <w:sz w:val="24"/>
          <w:szCs w:val="24"/>
        </w:rPr>
        <w:t xml:space="preserve">” </w:t>
      </w:r>
      <w:r w:rsidRPr="00FE575B">
        <w:rPr>
          <w:rFonts w:ascii="Arial" w:hAnsi="Arial" w:cs="Arial"/>
          <w:bCs/>
          <w:color w:val="000000"/>
          <w:sz w:val="24"/>
          <w:szCs w:val="24"/>
        </w:rPr>
        <w:t xml:space="preserve">el cumplimiento de los </w:t>
      </w:r>
      <w:r w:rsidR="00A1089B" w:rsidRPr="00FE575B">
        <w:rPr>
          <w:rFonts w:ascii="Arial" w:hAnsi="Arial" w:cs="Arial"/>
          <w:bCs/>
          <w:color w:val="000000"/>
          <w:sz w:val="24"/>
          <w:szCs w:val="24"/>
        </w:rPr>
        <w:t>objetivos</w:t>
      </w:r>
      <w:r w:rsidR="00A1089B" w:rsidRPr="00A1089B">
        <w:rPr>
          <w:rFonts w:ascii="Arial" w:hAnsi="Arial" w:cs="Arial"/>
          <w:bCs/>
          <w:color w:val="000000"/>
          <w:sz w:val="24"/>
          <w:szCs w:val="24"/>
        </w:rPr>
        <w:t>.</w:t>
      </w:r>
      <w:r w:rsidR="0079259C">
        <w:rPr>
          <w:rFonts w:ascii="Arial" w:hAnsi="Arial" w:cs="Arial"/>
          <w:bCs/>
          <w:color w:val="000000"/>
          <w:sz w:val="24"/>
          <w:szCs w:val="24"/>
        </w:rPr>
        <w:t xml:space="preserve"> Todo lo contrario se asume </w:t>
      </w:r>
      <w:r w:rsidR="00A1089B" w:rsidRPr="00A1089B">
        <w:rPr>
          <w:rFonts w:ascii="Arial" w:hAnsi="Arial" w:cs="Arial"/>
          <w:bCs/>
          <w:color w:val="000000"/>
          <w:sz w:val="24"/>
          <w:szCs w:val="24"/>
        </w:rPr>
        <w:t>que cuando diseñamos y coordinamos propuestas de enseñanza no hay posibilidad de</w:t>
      </w:r>
      <w:r w:rsidR="0079259C">
        <w:rPr>
          <w:rFonts w:ascii="Arial" w:hAnsi="Arial" w:cs="Arial"/>
          <w:bCs/>
          <w:color w:val="000000"/>
          <w:sz w:val="24"/>
          <w:szCs w:val="24"/>
        </w:rPr>
        <w:t xml:space="preserve"> tecnicismos. Con esto</w:t>
      </w:r>
      <w:r w:rsidR="003B661B">
        <w:rPr>
          <w:rFonts w:ascii="Arial" w:hAnsi="Arial" w:cs="Arial"/>
          <w:bCs/>
          <w:color w:val="000000"/>
          <w:sz w:val="24"/>
          <w:szCs w:val="24"/>
        </w:rPr>
        <w:t xml:space="preserve"> no</w:t>
      </w:r>
      <w:r w:rsidR="0079259C">
        <w:rPr>
          <w:rFonts w:ascii="Arial" w:hAnsi="Arial" w:cs="Arial"/>
          <w:bCs/>
          <w:color w:val="000000"/>
          <w:sz w:val="24"/>
          <w:szCs w:val="24"/>
        </w:rPr>
        <w:t xml:space="preserve"> quiero</w:t>
      </w:r>
      <w:r w:rsidR="00A1089B" w:rsidRPr="00A1089B">
        <w:rPr>
          <w:rFonts w:ascii="Arial" w:hAnsi="Arial" w:cs="Arial"/>
          <w:bCs/>
          <w:color w:val="000000"/>
          <w:sz w:val="24"/>
          <w:szCs w:val="24"/>
        </w:rPr>
        <w:t xml:space="preserve"> decir que no hay</w:t>
      </w:r>
      <w:r w:rsidR="004533A7">
        <w:rPr>
          <w:rFonts w:ascii="Arial" w:hAnsi="Arial" w:cs="Arial"/>
          <w:bCs/>
          <w:color w:val="000000"/>
          <w:sz w:val="24"/>
          <w:szCs w:val="24"/>
        </w:rPr>
        <w:t xml:space="preserve">a </w:t>
      </w:r>
      <w:r w:rsidR="003B661B">
        <w:rPr>
          <w:rFonts w:ascii="Arial" w:hAnsi="Arial" w:cs="Arial"/>
          <w:bCs/>
          <w:color w:val="000000"/>
          <w:sz w:val="24"/>
          <w:szCs w:val="24"/>
        </w:rPr>
        <w:t xml:space="preserve">a </w:t>
      </w:r>
      <w:r w:rsidR="004533A7">
        <w:rPr>
          <w:rFonts w:ascii="Arial" w:hAnsi="Arial" w:cs="Arial"/>
          <w:bCs/>
          <w:color w:val="000000"/>
          <w:sz w:val="24"/>
          <w:szCs w:val="24"/>
        </w:rPr>
        <w:t xml:space="preserve">priori una </w:t>
      </w:r>
      <w:r w:rsidR="00A1089B" w:rsidRPr="00A1089B">
        <w:rPr>
          <w:rFonts w:ascii="Arial" w:hAnsi="Arial" w:cs="Arial"/>
          <w:bCs/>
          <w:color w:val="000000"/>
          <w:sz w:val="24"/>
          <w:szCs w:val="24"/>
        </w:rPr>
        <w:t xml:space="preserve"> metodología o guía a seguir, que </w:t>
      </w:r>
      <w:r w:rsidR="004533A7">
        <w:rPr>
          <w:rFonts w:ascii="Arial" w:hAnsi="Arial" w:cs="Arial"/>
          <w:bCs/>
          <w:color w:val="000000"/>
          <w:sz w:val="24"/>
          <w:szCs w:val="24"/>
        </w:rPr>
        <w:t xml:space="preserve">se pueda </w:t>
      </w:r>
      <w:r w:rsidR="00A1089B" w:rsidRPr="00A1089B">
        <w:rPr>
          <w:rFonts w:ascii="Arial" w:hAnsi="Arial" w:cs="Arial"/>
          <w:bCs/>
          <w:color w:val="000000"/>
          <w:sz w:val="24"/>
          <w:szCs w:val="24"/>
        </w:rPr>
        <w:t>“</w:t>
      </w:r>
      <w:r w:rsidR="003B661B" w:rsidRPr="00A1089B">
        <w:rPr>
          <w:rFonts w:ascii="Arial" w:hAnsi="Arial" w:cs="Arial"/>
          <w:bCs/>
          <w:color w:val="000000"/>
          <w:sz w:val="24"/>
          <w:szCs w:val="24"/>
        </w:rPr>
        <w:t>emplear</w:t>
      </w:r>
      <w:r w:rsidR="00A1089B" w:rsidRPr="00A1089B">
        <w:rPr>
          <w:rFonts w:ascii="Arial" w:hAnsi="Arial" w:cs="Arial"/>
          <w:bCs/>
          <w:color w:val="000000"/>
          <w:sz w:val="24"/>
          <w:szCs w:val="24"/>
        </w:rPr>
        <w:t xml:space="preserve">” en cada caso, en cada situación y que nos garantice </w:t>
      </w:r>
      <w:r w:rsidR="003B661B">
        <w:rPr>
          <w:rFonts w:ascii="Arial" w:hAnsi="Arial" w:cs="Arial"/>
          <w:bCs/>
          <w:color w:val="000000"/>
          <w:sz w:val="24"/>
          <w:szCs w:val="24"/>
        </w:rPr>
        <w:t xml:space="preserve">el logro de </w:t>
      </w:r>
      <w:r w:rsidR="00A1089B" w:rsidRPr="00A1089B">
        <w:rPr>
          <w:rFonts w:ascii="Arial" w:hAnsi="Arial" w:cs="Arial"/>
          <w:bCs/>
          <w:color w:val="000000"/>
          <w:sz w:val="24"/>
          <w:szCs w:val="24"/>
        </w:rPr>
        <w:t>los</w:t>
      </w:r>
      <w:r w:rsidR="004533A7">
        <w:rPr>
          <w:rFonts w:ascii="Arial" w:hAnsi="Arial" w:cs="Arial"/>
          <w:bCs/>
          <w:color w:val="000000"/>
          <w:sz w:val="24"/>
          <w:szCs w:val="24"/>
        </w:rPr>
        <w:t xml:space="preserve"> </w:t>
      </w:r>
      <w:r w:rsidR="00A1089B" w:rsidRPr="00A1089B">
        <w:rPr>
          <w:rFonts w:ascii="Arial" w:hAnsi="Arial" w:cs="Arial"/>
          <w:bCs/>
          <w:color w:val="000000"/>
          <w:sz w:val="24"/>
          <w:szCs w:val="24"/>
        </w:rPr>
        <w:t xml:space="preserve">propósitos </w:t>
      </w:r>
      <w:r w:rsidR="004533A7">
        <w:rPr>
          <w:rFonts w:ascii="Arial" w:hAnsi="Arial" w:cs="Arial"/>
          <w:bCs/>
          <w:color w:val="000000"/>
          <w:sz w:val="24"/>
          <w:szCs w:val="24"/>
        </w:rPr>
        <w:t>planteados.</w:t>
      </w:r>
    </w:p>
    <w:p w14:paraId="668BFBC2" w14:textId="77777777" w:rsidR="00B428C2" w:rsidRDefault="00B924BF" w:rsidP="0015534B">
      <w:pPr>
        <w:jc w:val="both"/>
        <w:rPr>
          <w:rFonts w:ascii="Arial" w:hAnsi="Arial" w:cs="Arial"/>
          <w:bCs/>
          <w:color w:val="000000"/>
          <w:sz w:val="24"/>
          <w:szCs w:val="24"/>
        </w:rPr>
      </w:pPr>
      <w:r>
        <w:rPr>
          <w:rFonts w:ascii="Arial" w:hAnsi="Arial" w:cs="Arial"/>
          <w:bCs/>
          <w:color w:val="000000"/>
          <w:sz w:val="24"/>
          <w:szCs w:val="24"/>
        </w:rPr>
        <w:t xml:space="preserve">El diseño de las acciones son tareas que algunos autores denominan “ética política” </w:t>
      </w:r>
      <w:r w:rsidR="0015534B" w:rsidRPr="0015534B">
        <w:rPr>
          <w:rFonts w:ascii="Arial" w:hAnsi="Arial" w:cs="Arial"/>
          <w:bCs/>
          <w:color w:val="000000"/>
          <w:sz w:val="24"/>
          <w:szCs w:val="24"/>
        </w:rPr>
        <w:t>que supone precisar un proyecto que siempre est</w:t>
      </w:r>
      <w:r w:rsidR="003B661B">
        <w:rPr>
          <w:rFonts w:ascii="Arial" w:hAnsi="Arial" w:cs="Arial"/>
          <w:bCs/>
          <w:color w:val="000000"/>
          <w:sz w:val="24"/>
          <w:szCs w:val="24"/>
        </w:rPr>
        <w:t xml:space="preserve">é </w:t>
      </w:r>
      <w:r w:rsidR="0015534B" w:rsidRPr="0015534B">
        <w:rPr>
          <w:rFonts w:ascii="Arial" w:hAnsi="Arial" w:cs="Arial"/>
          <w:bCs/>
          <w:color w:val="000000"/>
          <w:sz w:val="24"/>
          <w:szCs w:val="24"/>
        </w:rPr>
        <w:t xml:space="preserve">atravesado por distintas </w:t>
      </w:r>
      <w:r w:rsidR="003B661B" w:rsidRPr="0015534B">
        <w:rPr>
          <w:rFonts w:ascii="Arial" w:hAnsi="Arial" w:cs="Arial"/>
          <w:bCs/>
          <w:color w:val="000000"/>
          <w:sz w:val="24"/>
          <w:szCs w:val="24"/>
        </w:rPr>
        <w:t>dimensiones</w:t>
      </w:r>
      <w:r w:rsidR="00A24725">
        <w:rPr>
          <w:rFonts w:ascii="Arial" w:hAnsi="Arial" w:cs="Arial"/>
          <w:bCs/>
          <w:color w:val="000000"/>
          <w:sz w:val="24"/>
          <w:szCs w:val="24"/>
        </w:rPr>
        <w:t>: los sujetos a formar, los tipos de aprendizaje, el reconocimiento de los estudiantes como ciudadanos empoderados</w:t>
      </w:r>
      <w:r w:rsidR="0095089A">
        <w:rPr>
          <w:rFonts w:ascii="Arial" w:hAnsi="Arial" w:cs="Arial"/>
          <w:bCs/>
          <w:color w:val="000000"/>
          <w:sz w:val="24"/>
          <w:szCs w:val="24"/>
        </w:rPr>
        <w:t xml:space="preserve"> y la sociedad en la que viven y en la que pueden intervenir. </w:t>
      </w:r>
    </w:p>
    <w:p w14:paraId="23461FBD" w14:textId="77777777" w:rsidR="005171BC" w:rsidRPr="00913E97" w:rsidRDefault="005171BC" w:rsidP="0015534B">
      <w:pPr>
        <w:jc w:val="both"/>
        <w:rPr>
          <w:rFonts w:ascii="Arial" w:hAnsi="Arial" w:cs="Arial"/>
          <w:b/>
          <w:bCs/>
          <w:color w:val="000000"/>
          <w:sz w:val="24"/>
          <w:szCs w:val="24"/>
        </w:rPr>
      </w:pPr>
      <w:r w:rsidRPr="00913E97">
        <w:rPr>
          <w:rFonts w:ascii="Arial" w:hAnsi="Arial" w:cs="Arial"/>
          <w:b/>
          <w:bCs/>
          <w:color w:val="000000"/>
          <w:sz w:val="24"/>
          <w:szCs w:val="24"/>
        </w:rPr>
        <w:t>Criterios:</w:t>
      </w:r>
    </w:p>
    <w:p w14:paraId="543C5C77" w14:textId="77777777" w:rsidR="00F52489" w:rsidRDefault="005171BC" w:rsidP="00F52489">
      <w:pPr>
        <w:jc w:val="both"/>
        <w:rPr>
          <w:rFonts w:ascii="Arial" w:hAnsi="Arial" w:cs="Arial"/>
          <w:bCs/>
          <w:color w:val="000000"/>
          <w:sz w:val="24"/>
          <w:szCs w:val="24"/>
        </w:rPr>
      </w:pPr>
      <w:r w:rsidRPr="00913E97">
        <w:rPr>
          <w:rFonts w:ascii="Arial" w:hAnsi="Arial" w:cs="Arial"/>
          <w:b/>
          <w:bCs/>
          <w:color w:val="000000"/>
          <w:sz w:val="24"/>
          <w:szCs w:val="24"/>
        </w:rPr>
        <w:t>Centralidad al diálogo y protagonismo de los estudiantes</w:t>
      </w:r>
      <w:r>
        <w:rPr>
          <w:rFonts w:ascii="Arial" w:hAnsi="Arial" w:cs="Arial"/>
          <w:bCs/>
          <w:color w:val="000000"/>
          <w:sz w:val="24"/>
          <w:szCs w:val="24"/>
        </w:rPr>
        <w:t>. En el sentido que lo plantea Freire, como modo  estructurante de</w:t>
      </w:r>
      <w:r w:rsidRPr="005171BC">
        <w:rPr>
          <w:rFonts w:ascii="Arial" w:hAnsi="Arial" w:cs="Arial"/>
          <w:bCs/>
          <w:color w:val="000000"/>
          <w:sz w:val="24"/>
          <w:szCs w:val="24"/>
        </w:rPr>
        <w:t xml:space="preserve"> la práctica pedagógica </w:t>
      </w:r>
      <w:r w:rsidR="005277F3">
        <w:rPr>
          <w:rFonts w:ascii="Arial" w:hAnsi="Arial" w:cs="Arial"/>
          <w:bCs/>
          <w:color w:val="000000"/>
          <w:sz w:val="24"/>
          <w:szCs w:val="24"/>
        </w:rPr>
        <w:t>gene</w:t>
      </w:r>
      <w:r w:rsidRPr="005171BC">
        <w:rPr>
          <w:rFonts w:ascii="Arial" w:hAnsi="Arial" w:cs="Arial"/>
          <w:bCs/>
          <w:color w:val="000000"/>
          <w:sz w:val="24"/>
          <w:szCs w:val="24"/>
        </w:rPr>
        <w:t>r</w:t>
      </w:r>
      <w:r>
        <w:rPr>
          <w:rFonts w:ascii="Arial" w:hAnsi="Arial" w:cs="Arial"/>
          <w:bCs/>
          <w:color w:val="000000"/>
          <w:sz w:val="24"/>
          <w:szCs w:val="24"/>
        </w:rPr>
        <w:t>ando</w:t>
      </w:r>
      <w:r w:rsidRPr="005171BC">
        <w:rPr>
          <w:rFonts w:ascii="Arial" w:hAnsi="Arial" w:cs="Arial"/>
          <w:bCs/>
          <w:color w:val="000000"/>
          <w:sz w:val="24"/>
          <w:szCs w:val="24"/>
        </w:rPr>
        <w:t xml:space="preserve"> espacios de</w:t>
      </w:r>
      <w:r>
        <w:rPr>
          <w:rFonts w:ascii="Arial" w:hAnsi="Arial" w:cs="Arial"/>
          <w:bCs/>
          <w:color w:val="000000"/>
          <w:sz w:val="24"/>
          <w:szCs w:val="24"/>
        </w:rPr>
        <w:t xml:space="preserve"> </w:t>
      </w:r>
      <w:r w:rsidRPr="005171BC">
        <w:rPr>
          <w:rFonts w:ascii="Arial" w:hAnsi="Arial" w:cs="Arial"/>
          <w:bCs/>
          <w:color w:val="000000"/>
          <w:sz w:val="24"/>
          <w:szCs w:val="24"/>
        </w:rPr>
        <w:t xml:space="preserve">intercambio entre sujetos (de estudiantes entre sí y de estudiantes con sus docentes).  </w:t>
      </w:r>
      <w:r w:rsidR="008B4C19">
        <w:rPr>
          <w:rFonts w:ascii="Arial" w:hAnsi="Arial" w:cs="Arial"/>
          <w:bCs/>
          <w:color w:val="000000"/>
          <w:sz w:val="24"/>
          <w:szCs w:val="24"/>
        </w:rPr>
        <w:t>Intercambio en el que los humanos se constituyen</w:t>
      </w:r>
      <w:r w:rsidR="00F52489">
        <w:rPr>
          <w:rFonts w:ascii="Arial" w:hAnsi="Arial" w:cs="Arial"/>
          <w:bCs/>
          <w:color w:val="000000"/>
          <w:sz w:val="24"/>
          <w:szCs w:val="24"/>
        </w:rPr>
        <w:t xml:space="preserve">. Según lo señala </w:t>
      </w:r>
      <w:r w:rsidR="00F52489" w:rsidRPr="00F52489">
        <w:rPr>
          <w:rFonts w:ascii="Arial" w:hAnsi="Arial" w:cs="Arial"/>
          <w:bCs/>
          <w:color w:val="000000"/>
          <w:sz w:val="24"/>
          <w:szCs w:val="24"/>
        </w:rPr>
        <w:t xml:space="preserve">el filósofo y educador brasileño: </w:t>
      </w:r>
    </w:p>
    <w:p w14:paraId="2AB43406" w14:textId="77777777" w:rsidR="00F52489" w:rsidRPr="00F52489" w:rsidRDefault="00F52489" w:rsidP="00F52489">
      <w:pPr>
        <w:jc w:val="both"/>
        <w:rPr>
          <w:rFonts w:ascii="Arial" w:hAnsi="Arial" w:cs="Arial"/>
          <w:bCs/>
          <w:color w:val="000000"/>
          <w:sz w:val="24"/>
          <w:szCs w:val="24"/>
        </w:rPr>
      </w:pPr>
      <w:r w:rsidRPr="00F52489">
        <w:rPr>
          <w:rFonts w:ascii="Arial" w:hAnsi="Arial" w:cs="Arial"/>
          <w:bCs/>
          <w:i/>
          <w:color w:val="000000"/>
          <w:sz w:val="24"/>
          <w:szCs w:val="24"/>
        </w:rPr>
        <w:t>“En este sentido, es equivocada también la concepción según la cual el quehacer</w:t>
      </w:r>
      <w:r>
        <w:rPr>
          <w:rFonts w:ascii="Arial" w:hAnsi="Arial" w:cs="Arial"/>
          <w:bCs/>
          <w:i/>
          <w:color w:val="000000"/>
          <w:sz w:val="24"/>
          <w:szCs w:val="24"/>
        </w:rPr>
        <w:t xml:space="preserve"> </w:t>
      </w:r>
      <w:r w:rsidRPr="00F52489">
        <w:rPr>
          <w:rFonts w:ascii="Arial" w:hAnsi="Arial" w:cs="Arial"/>
          <w:bCs/>
          <w:color w:val="000000"/>
          <w:sz w:val="24"/>
          <w:szCs w:val="24"/>
        </w:rPr>
        <w:t xml:space="preserve">educativo es un acto de transmisión o de extensión sistemática de un saber.  </w:t>
      </w:r>
    </w:p>
    <w:p w14:paraId="5E3C8825" w14:textId="77777777" w:rsidR="005171BC" w:rsidRPr="002A10FF" w:rsidRDefault="00F52489" w:rsidP="00F52489">
      <w:pPr>
        <w:jc w:val="both"/>
        <w:rPr>
          <w:rFonts w:ascii="Arial" w:hAnsi="Arial" w:cs="Arial"/>
          <w:bCs/>
          <w:i/>
          <w:color w:val="000000"/>
          <w:sz w:val="24"/>
          <w:szCs w:val="24"/>
        </w:rPr>
      </w:pPr>
      <w:r w:rsidRPr="002A10FF">
        <w:rPr>
          <w:rFonts w:ascii="Arial" w:hAnsi="Arial" w:cs="Arial"/>
          <w:bCs/>
          <w:i/>
          <w:color w:val="000000"/>
          <w:sz w:val="24"/>
          <w:szCs w:val="24"/>
        </w:rPr>
        <w:lastRenderedPageBreak/>
        <w:t xml:space="preserve">La educación, por el contrario, no es la transferencia de este saber –que lo torna casi ‘muerto’-, [sino que] es una situación gnoseológica, en su sentido más amplio.  </w:t>
      </w:r>
    </w:p>
    <w:p w14:paraId="533FD599" w14:textId="77777777" w:rsidR="002A10FF" w:rsidRPr="002A10FF" w:rsidRDefault="002A10FF" w:rsidP="002A10FF">
      <w:pPr>
        <w:jc w:val="both"/>
        <w:rPr>
          <w:rFonts w:ascii="Arial" w:hAnsi="Arial" w:cs="Arial"/>
          <w:bCs/>
          <w:i/>
          <w:color w:val="000000"/>
          <w:sz w:val="24"/>
          <w:szCs w:val="24"/>
        </w:rPr>
      </w:pPr>
      <w:r w:rsidRPr="002A10FF">
        <w:rPr>
          <w:rFonts w:ascii="Arial" w:hAnsi="Arial" w:cs="Arial"/>
          <w:bCs/>
          <w:i/>
          <w:color w:val="000000"/>
          <w:sz w:val="24"/>
          <w:szCs w:val="24"/>
        </w:rPr>
        <w:t xml:space="preserve">La tarea del educador, por tanto, no es colocarse como sujeto congnocente, frente a un objeto cognoscible para, después de conocerlo, hablar sobre él discursivamente a sus educandos, cuyo papel sería el de archivadores de sus comunicados. </w:t>
      </w:r>
    </w:p>
    <w:p w14:paraId="52F22679" w14:textId="77777777" w:rsidR="002A10FF" w:rsidRDefault="002A10FF" w:rsidP="002A10FF">
      <w:pPr>
        <w:jc w:val="both"/>
        <w:rPr>
          <w:rFonts w:ascii="Arial" w:hAnsi="Arial" w:cs="Arial"/>
          <w:bCs/>
          <w:i/>
          <w:color w:val="000000"/>
          <w:sz w:val="24"/>
          <w:szCs w:val="24"/>
        </w:rPr>
      </w:pPr>
      <w:r w:rsidRPr="002A10FF">
        <w:rPr>
          <w:rFonts w:ascii="Arial" w:hAnsi="Arial" w:cs="Arial"/>
          <w:bCs/>
          <w:i/>
          <w:color w:val="000000"/>
          <w:sz w:val="24"/>
          <w:szCs w:val="24"/>
        </w:rPr>
        <w:t xml:space="preserve">La comunicación es educación, es diálogo, en la medida en que no es trasferencia </w:t>
      </w:r>
      <w:r>
        <w:rPr>
          <w:rFonts w:ascii="Arial" w:hAnsi="Arial" w:cs="Arial"/>
          <w:bCs/>
          <w:i/>
          <w:color w:val="000000"/>
          <w:sz w:val="24"/>
          <w:szCs w:val="24"/>
        </w:rPr>
        <w:t>d</w:t>
      </w:r>
      <w:r w:rsidRPr="002A10FF">
        <w:rPr>
          <w:rFonts w:ascii="Arial" w:hAnsi="Arial" w:cs="Arial"/>
          <w:bCs/>
          <w:i/>
          <w:color w:val="000000"/>
          <w:sz w:val="24"/>
          <w:szCs w:val="24"/>
        </w:rPr>
        <w:t>e</w:t>
      </w:r>
      <w:r>
        <w:rPr>
          <w:rFonts w:ascii="Arial" w:hAnsi="Arial" w:cs="Arial"/>
          <w:bCs/>
          <w:i/>
          <w:color w:val="000000"/>
          <w:sz w:val="24"/>
          <w:szCs w:val="24"/>
        </w:rPr>
        <w:t xml:space="preserve"> </w:t>
      </w:r>
      <w:r w:rsidRPr="002A10FF">
        <w:rPr>
          <w:rFonts w:ascii="Arial" w:hAnsi="Arial" w:cs="Arial"/>
          <w:bCs/>
          <w:i/>
          <w:color w:val="000000"/>
          <w:sz w:val="24"/>
          <w:szCs w:val="24"/>
        </w:rPr>
        <w:t>saber, sino encuentro de sujetos interlocutores, que buscan la significación de los significados” (F</w:t>
      </w:r>
      <w:r w:rsidR="00AD3564">
        <w:rPr>
          <w:rFonts w:ascii="Arial" w:hAnsi="Arial" w:cs="Arial"/>
          <w:bCs/>
          <w:i/>
          <w:color w:val="000000"/>
          <w:sz w:val="24"/>
          <w:szCs w:val="24"/>
        </w:rPr>
        <w:t>reire, 1984</w:t>
      </w:r>
      <w:r w:rsidRPr="002A10FF">
        <w:rPr>
          <w:rFonts w:ascii="Arial" w:hAnsi="Arial" w:cs="Arial"/>
          <w:bCs/>
          <w:i/>
          <w:color w:val="000000"/>
          <w:sz w:val="24"/>
          <w:szCs w:val="24"/>
        </w:rPr>
        <w:t>).</w:t>
      </w:r>
    </w:p>
    <w:p w14:paraId="2EBACC45" w14:textId="77777777" w:rsidR="005064A6" w:rsidRDefault="005064A6" w:rsidP="002C0AF4">
      <w:pPr>
        <w:jc w:val="both"/>
        <w:rPr>
          <w:rFonts w:ascii="Arial" w:hAnsi="Arial" w:cs="Arial"/>
          <w:bCs/>
          <w:color w:val="000000"/>
          <w:sz w:val="24"/>
          <w:szCs w:val="24"/>
        </w:rPr>
      </w:pPr>
      <w:r w:rsidRPr="00913E97">
        <w:rPr>
          <w:rFonts w:ascii="Arial" w:hAnsi="Arial" w:cs="Arial"/>
          <w:b/>
          <w:bCs/>
          <w:color w:val="000000"/>
          <w:sz w:val="24"/>
          <w:szCs w:val="24"/>
        </w:rPr>
        <w:t>Docente como facilitador</w:t>
      </w:r>
      <w:r w:rsidRPr="005064A6">
        <w:rPr>
          <w:rFonts w:ascii="Arial" w:hAnsi="Arial" w:cs="Arial"/>
          <w:bCs/>
          <w:color w:val="000000"/>
          <w:sz w:val="24"/>
          <w:szCs w:val="24"/>
        </w:rPr>
        <w:t xml:space="preserve"> </w:t>
      </w:r>
      <w:r w:rsidRPr="00710800">
        <w:rPr>
          <w:rFonts w:ascii="Arial" w:hAnsi="Arial" w:cs="Arial"/>
          <w:b/>
          <w:bCs/>
          <w:color w:val="000000"/>
          <w:sz w:val="24"/>
          <w:szCs w:val="24"/>
        </w:rPr>
        <w:t>del escenario de la comunicación</w:t>
      </w:r>
      <w:r w:rsidR="00882592">
        <w:rPr>
          <w:rFonts w:ascii="Arial" w:hAnsi="Arial" w:cs="Arial"/>
          <w:bCs/>
          <w:color w:val="000000"/>
          <w:sz w:val="24"/>
          <w:szCs w:val="24"/>
        </w:rPr>
        <w:t>, del diálogo grupal estableciendo una mediación pedagógica.</w:t>
      </w:r>
      <w:r w:rsidR="00913E97">
        <w:rPr>
          <w:rFonts w:ascii="Arial" w:hAnsi="Arial" w:cs="Arial"/>
          <w:bCs/>
          <w:color w:val="000000"/>
          <w:sz w:val="24"/>
          <w:szCs w:val="24"/>
        </w:rPr>
        <w:t xml:space="preserve"> </w:t>
      </w:r>
      <w:r w:rsidR="002C0AF4">
        <w:rPr>
          <w:rFonts w:ascii="Arial" w:hAnsi="Arial" w:cs="Arial"/>
          <w:bCs/>
          <w:color w:val="000000"/>
          <w:sz w:val="24"/>
          <w:szCs w:val="24"/>
        </w:rPr>
        <w:t xml:space="preserve">Organizando </w:t>
      </w:r>
      <w:r w:rsidR="00913E97" w:rsidRPr="00913E97">
        <w:rPr>
          <w:rFonts w:ascii="Arial" w:hAnsi="Arial" w:cs="Arial"/>
          <w:bCs/>
          <w:color w:val="000000"/>
          <w:sz w:val="24"/>
          <w:szCs w:val="24"/>
        </w:rPr>
        <w:t>aprendizajes a través de diversas formas de “mediar” los saberes (con</w:t>
      </w:r>
      <w:r w:rsidR="00913E97">
        <w:rPr>
          <w:rFonts w:ascii="Arial" w:hAnsi="Arial" w:cs="Arial"/>
          <w:bCs/>
          <w:color w:val="000000"/>
          <w:sz w:val="24"/>
          <w:szCs w:val="24"/>
        </w:rPr>
        <w:t xml:space="preserve"> </w:t>
      </w:r>
      <w:r w:rsidR="00913E97" w:rsidRPr="00913E97">
        <w:rPr>
          <w:rFonts w:ascii="Arial" w:hAnsi="Arial" w:cs="Arial"/>
          <w:bCs/>
          <w:color w:val="000000"/>
          <w:sz w:val="24"/>
          <w:szCs w:val="24"/>
        </w:rPr>
        <w:t>preguntas, con ejemplos, con imágenes, con películ</w:t>
      </w:r>
      <w:r w:rsidR="00913E97">
        <w:rPr>
          <w:rFonts w:ascii="Arial" w:hAnsi="Arial" w:cs="Arial"/>
          <w:bCs/>
          <w:color w:val="000000"/>
          <w:sz w:val="24"/>
          <w:szCs w:val="24"/>
        </w:rPr>
        <w:t xml:space="preserve">as, con estrategias discursivas, </w:t>
      </w:r>
      <w:r w:rsidR="002C0AF4">
        <w:rPr>
          <w:rFonts w:ascii="Arial" w:hAnsi="Arial" w:cs="Arial"/>
          <w:bCs/>
          <w:color w:val="000000"/>
          <w:sz w:val="24"/>
          <w:szCs w:val="24"/>
        </w:rPr>
        <w:t xml:space="preserve">etc. que viabilicen los estudios de caso y ABP. </w:t>
      </w:r>
      <w:r w:rsidR="00913E97">
        <w:rPr>
          <w:rFonts w:ascii="Arial" w:hAnsi="Arial" w:cs="Arial"/>
          <w:bCs/>
          <w:color w:val="000000"/>
          <w:sz w:val="24"/>
          <w:szCs w:val="24"/>
        </w:rPr>
        <w:t xml:space="preserve"> </w:t>
      </w:r>
      <w:r w:rsidR="002C0AF4">
        <w:rPr>
          <w:rFonts w:ascii="Arial" w:hAnsi="Arial" w:cs="Arial"/>
          <w:bCs/>
          <w:color w:val="000000"/>
          <w:sz w:val="24"/>
          <w:szCs w:val="24"/>
        </w:rPr>
        <w:t>Respetando</w:t>
      </w:r>
      <w:r w:rsidR="002C0AF4" w:rsidRPr="002C0AF4">
        <w:rPr>
          <w:rFonts w:ascii="Arial" w:hAnsi="Arial" w:cs="Arial"/>
          <w:bCs/>
          <w:color w:val="000000"/>
          <w:sz w:val="24"/>
          <w:szCs w:val="24"/>
        </w:rPr>
        <w:t xml:space="preserve"> la lectura del mundo que realizan os estudiantes y</w:t>
      </w:r>
      <w:r w:rsidR="002C0AF4">
        <w:rPr>
          <w:rFonts w:ascii="Arial" w:hAnsi="Arial" w:cs="Arial"/>
          <w:bCs/>
          <w:color w:val="000000"/>
          <w:sz w:val="24"/>
          <w:szCs w:val="24"/>
        </w:rPr>
        <w:t xml:space="preserve"> promoviendo</w:t>
      </w:r>
      <w:r w:rsidR="002C0AF4" w:rsidRPr="002C0AF4">
        <w:rPr>
          <w:rFonts w:ascii="Arial" w:hAnsi="Arial" w:cs="Arial"/>
          <w:bCs/>
          <w:color w:val="000000"/>
          <w:sz w:val="24"/>
          <w:szCs w:val="24"/>
        </w:rPr>
        <w:t xml:space="preserve"> su expresión</w:t>
      </w:r>
      <w:r w:rsidR="00B765D2">
        <w:rPr>
          <w:rFonts w:ascii="Arial" w:hAnsi="Arial" w:cs="Arial"/>
          <w:bCs/>
          <w:color w:val="000000"/>
          <w:sz w:val="24"/>
          <w:szCs w:val="24"/>
        </w:rPr>
        <w:t xml:space="preserve"> </w:t>
      </w:r>
      <w:r w:rsidR="002C0AF4">
        <w:rPr>
          <w:rFonts w:ascii="Arial" w:hAnsi="Arial" w:cs="Arial"/>
          <w:bCs/>
          <w:color w:val="000000"/>
          <w:sz w:val="24"/>
          <w:szCs w:val="24"/>
        </w:rPr>
        <w:t>en el ámbito institucional</w:t>
      </w:r>
      <w:r w:rsidR="002C0AF4" w:rsidRPr="002C0AF4">
        <w:rPr>
          <w:rFonts w:ascii="Arial" w:hAnsi="Arial" w:cs="Arial"/>
          <w:bCs/>
          <w:color w:val="000000"/>
          <w:sz w:val="24"/>
          <w:szCs w:val="24"/>
        </w:rPr>
        <w:t>.</w:t>
      </w:r>
    </w:p>
    <w:p w14:paraId="4F3B4483" w14:textId="77777777" w:rsidR="00B765D2" w:rsidRDefault="00B765D2" w:rsidP="001E1C7D">
      <w:pPr>
        <w:jc w:val="both"/>
        <w:rPr>
          <w:rFonts w:ascii="Arial" w:hAnsi="Arial" w:cs="Arial"/>
          <w:bCs/>
          <w:color w:val="000000"/>
          <w:sz w:val="24"/>
          <w:szCs w:val="24"/>
        </w:rPr>
      </w:pPr>
      <w:r w:rsidRPr="00B765D2">
        <w:rPr>
          <w:rFonts w:ascii="Arial" w:hAnsi="Arial" w:cs="Arial"/>
          <w:bCs/>
          <w:color w:val="000000"/>
          <w:sz w:val="24"/>
          <w:szCs w:val="24"/>
        </w:rPr>
        <w:t>Mario Kaplún, comunicador y educador argentino que desarrolló la mayor parte de su trabajo</w:t>
      </w:r>
      <w:r>
        <w:rPr>
          <w:rFonts w:ascii="Arial" w:hAnsi="Arial" w:cs="Arial"/>
          <w:bCs/>
          <w:color w:val="000000"/>
          <w:sz w:val="24"/>
          <w:szCs w:val="24"/>
        </w:rPr>
        <w:t xml:space="preserve"> </w:t>
      </w:r>
      <w:r w:rsidRPr="00B765D2">
        <w:rPr>
          <w:rFonts w:ascii="Arial" w:hAnsi="Arial" w:cs="Arial"/>
          <w:bCs/>
          <w:color w:val="000000"/>
          <w:sz w:val="24"/>
          <w:szCs w:val="24"/>
        </w:rPr>
        <w:t>en Uruguay, denomina a este proceso “prealimentación”. Éste es el momento en que los docentes</w:t>
      </w:r>
      <w:r>
        <w:rPr>
          <w:rFonts w:ascii="Arial" w:hAnsi="Arial" w:cs="Arial"/>
          <w:bCs/>
          <w:color w:val="000000"/>
          <w:sz w:val="24"/>
          <w:szCs w:val="24"/>
        </w:rPr>
        <w:t xml:space="preserve"> </w:t>
      </w:r>
      <w:r w:rsidRPr="00B765D2">
        <w:rPr>
          <w:rFonts w:ascii="Arial" w:hAnsi="Arial" w:cs="Arial"/>
          <w:bCs/>
          <w:color w:val="000000"/>
          <w:sz w:val="24"/>
          <w:szCs w:val="24"/>
        </w:rPr>
        <w:t>rastreamos y reconocemos esos diversos modos en que las alumnas y alumnos tienen de nombrar su</w:t>
      </w:r>
      <w:r>
        <w:rPr>
          <w:rFonts w:ascii="Arial" w:hAnsi="Arial" w:cs="Arial"/>
          <w:bCs/>
          <w:color w:val="000000"/>
          <w:sz w:val="24"/>
          <w:szCs w:val="24"/>
        </w:rPr>
        <w:t xml:space="preserve"> </w:t>
      </w:r>
      <w:r w:rsidRPr="00B765D2">
        <w:rPr>
          <w:rFonts w:ascii="Arial" w:hAnsi="Arial" w:cs="Arial"/>
          <w:bCs/>
          <w:color w:val="000000"/>
          <w:sz w:val="24"/>
          <w:szCs w:val="24"/>
        </w:rPr>
        <w:t>experiencia en el mundo –el “universo vocabular”, decía Freire- y los tomamos como punto de</w:t>
      </w:r>
      <w:r>
        <w:rPr>
          <w:rFonts w:ascii="Arial" w:hAnsi="Arial" w:cs="Arial"/>
          <w:bCs/>
          <w:color w:val="000000"/>
          <w:sz w:val="24"/>
          <w:szCs w:val="24"/>
        </w:rPr>
        <w:t xml:space="preserve"> </w:t>
      </w:r>
      <w:r w:rsidRPr="00B765D2">
        <w:rPr>
          <w:rFonts w:ascii="Arial" w:hAnsi="Arial" w:cs="Arial"/>
          <w:bCs/>
          <w:color w:val="000000"/>
          <w:sz w:val="24"/>
          <w:szCs w:val="24"/>
        </w:rPr>
        <w:t>partida para abord</w:t>
      </w:r>
      <w:r w:rsidR="0094271B">
        <w:rPr>
          <w:rFonts w:ascii="Arial" w:hAnsi="Arial" w:cs="Arial"/>
          <w:bCs/>
          <w:color w:val="000000"/>
          <w:sz w:val="24"/>
          <w:szCs w:val="24"/>
        </w:rPr>
        <w:t>ar críticamente esa experiencia</w:t>
      </w:r>
      <w:r w:rsidR="0094271B" w:rsidRPr="0094271B">
        <w:t xml:space="preserve"> </w:t>
      </w:r>
      <w:r w:rsidR="0094271B">
        <w:t>(</w:t>
      </w:r>
      <w:r w:rsidR="0094271B" w:rsidRPr="0094271B">
        <w:rPr>
          <w:rFonts w:ascii="Arial" w:hAnsi="Arial" w:cs="Arial"/>
          <w:bCs/>
          <w:color w:val="000000"/>
          <w:sz w:val="24"/>
          <w:szCs w:val="24"/>
        </w:rPr>
        <w:t>Kaplún, 1998</w:t>
      </w:r>
      <w:r w:rsidR="0094271B">
        <w:rPr>
          <w:rFonts w:ascii="Arial" w:hAnsi="Arial" w:cs="Arial"/>
          <w:bCs/>
          <w:color w:val="000000"/>
          <w:sz w:val="24"/>
          <w:szCs w:val="24"/>
        </w:rPr>
        <w:t>)</w:t>
      </w:r>
    </w:p>
    <w:p w14:paraId="2FC04070" w14:textId="77777777" w:rsidR="00076E0A" w:rsidRPr="001E1C7D" w:rsidRDefault="00710800" w:rsidP="001E1C7D">
      <w:pPr>
        <w:autoSpaceDE w:val="0"/>
        <w:autoSpaceDN w:val="0"/>
        <w:adjustRightInd w:val="0"/>
        <w:spacing w:after="0" w:line="240" w:lineRule="auto"/>
        <w:jc w:val="both"/>
        <w:rPr>
          <w:rFonts w:ascii="Arial" w:hAnsi="Arial" w:cs="Arial"/>
          <w:bCs/>
          <w:color w:val="000000"/>
          <w:sz w:val="24"/>
          <w:szCs w:val="24"/>
        </w:rPr>
      </w:pPr>
      <w:r w:rsidRPr="001E1C7D">
        <w:rPr>
          <w:rFonts w:ascii="Arial" w:hAnsi="Arial" w:cs="Arial"/>
          <w:b/>
          <w:bCs/>
          <w:color w:val="000000"/>
          <w:sz w:val="24"/>
          <w:szCs w:val="24"/>
        </w:rPr>
        <w:t xml:space="preserve">Problematización del conocimiento a través de  una exploración colectiva y </w:t>
      </w:r>
      <w:r w:rsidR="001E1C7D" w:rsidRPr="001E1C7D">
        <w:rPr>
          <w:rFonts w:ascii="Arial" w:hAnsi="Arial" w:cs="Arial"/>
          <w:b/>
          <w:bCs/>
          <w:color w:val="000000"/>
          <w:sz w:val="24"/>
          <w:szCs w:val="24"/>
        </w:rPr>
        <w:t>r</w:t>
      </w:r>
      <w:r w:rsidRPr="001E1C7D">
        <w:rPr>
          <w:rFonts w:ascii="Arial" w:hAnsi="Arial" w:cs="Arial"/>
          <w:b/>
          <w:bCs/>
          <w:color w:val="000000"/>
          <w:sz w:val="24"/>
          <w:szCs w:val="24"/>
        </w:rPr>
        <w:t xml:space="preserve">eflexiva de la realidad. </w:t>
      </w:r>
      <w:r w:rsidR="00076E0A" w:rsidRPr="001E1C7D">
        <w:rPr>
          <w:rFonts w:ascii="Arial" w:hAnsi="Arial" w:cs="Arial"/>
          <w:b/>
          <w:bCs/>
          <w:color w:val="000000"/>
          <w:sz w:val="24"/>
          <w:szCs w:val="24"/>
        </w:rPr>
        <w:t xml:space="preserve"> </w:t>
      </w:r>
      <w:r w:rsidR="00076E0A" w:rsidRPr="001E1C7D">
        <w:rPr>
          <w:rFonts w:ascii="Arial" w:hAnsi="Arial" w:cs="Arial"/>
          <w:bCs/>
          <w:color w:val="000000"/>
          <w:sz w:val="24"/>
          <w:szCs w:val="24"/>
        </w:rPr>
        <w:t>Esta realidad no debe ser presentada como un reflejo de ella misma</w:t>
      </w:r>
      <w:r w:rsidR="001E1C7D" w:rsidRPr="001E1C7D">
        <w:rPr>
          <w:rFonts w:ascii="Arial" w:hAnsi="Arial" w:cs="Arial"/>
          <w:bCs/>
          <w:color w:val="000000"/>
          <w:sz w:val="24"/>
          <w:szCs w:val="24"/>
        </w:rPr>
        <w:t xml:space="preserve">, como una </w:t>
      </w:r>
      <w:r w:rsidR="00076E0A" w:rsidRPr="001E1C7D">
        <w:rPr>
          <w:rFonts w:ascii="Arial" w:hAnsi="Arial" w:cs="Arial"/>
          <w:bCs/>
          <w:color w:val="000000"/>
          <w:sz w:val="24"/>
          <w:szCs w:val="24"/>
        </w:rPr>
        <w:t>reproducción objetiva</w:t>
      </w:r>
      <w:r w:rsidR="001E1C7D">
        <w:rPr>
          <w:rFonts w:ascii="Arial" w:hAnsi="Arial" w:cs="Arial"/>
          <w:bCs/>
          <w:color w:val="000000"/>
          <w:sz w:val="24"/>
          <w:szCs w:val="24"/>
        </w:rPr>
        <w:t xml:space="preserve"> y verdadera</w:t>
      </w:r>
      <w:r w:rsidR="00076E0A" w:rsidRPr="001E1C7D">
        <w:rPr>
          <w:rFonts w:ascii="Arial" w:hAnsi="Arial" w:cs="Arial"/>
          <w:bCs/>
          <w:color w:val="000000"/>
          <w:sz w:val="24"/>
          <w:szCs w:val="24"/>
        </w:rPr>
        <w:t xml:space="preserve">, sino como una construcción </w:t>
      </w:r>
      <w:r w:rsidR="001E1C7D" w:rsidRPr="001E1C7D">
        <w:rPr>
          <w:rFonts w:ascii="Arial" w:hAnsi="Arial" w:cs="Arial"/>
          <w:bCs/>
          <w:color w:val="000000"/>
          <w:sz w:val="24"/>
          <w:szCs w:val="24"/>
        </w:rPr>
        <w:t>intersubjetiva</w:t>
      </w:r>
      <w:r w:rsidR="001E1C7D">
        <w:rPr>
          <w:rFonts w:ascii="Arial" w:hAnsi="Arial" w:cs="Arial"/>
          <w:bCs/>
          <w:color w:val="000000"/>
          <w:sz w:val="24"/>
          <w:szCs w:val="24"/>
        </w:rPr>
        <w:t>, p</w:t>
      </w:r>
      <w:r w:rsidR="001E1C7D" w:rsidRPr="001E1C7D">
        <w:rPr>
          <w:rFonts w:ascii="Arial" w:hAnsi="Arial" w:cs="Arial"/>
          <w:bCs/>
          <w:color w:val="000000"/>
          <w:sz w:val="24"/>
          <w:szCs w:val="24"/>
        </w:rPr>
        <w:t xml:space="preserve">artiendo de un problema, caso o </w:t>
      </w:r>
      <w:r w:rsidR="00076E0A" w:rsidRPr="001E1C7D">
        <w:rPr>
          <w:rFonts w:ascii="Arial" w:hAnsi="Arial" w:cs="Arial"/>
          <w:bCs/>
          <w:color w:val="000000"/>
          <w:sz w:val="24"/>
          <w:szCs w:val="24"/>
        </w:rPr>
        <w:t>interrogante</w:t>
      </w:r>
      <w:r w:rsidR="001E1C7D">
        <w:rPr>
          <w:rFonts w:ascii="Arial" w:hAnsi="Arial" w:cs="Arial"/>
          <w:bCs/>
          <w:color w:val="000000"/>
          <w:sz w:val="24"/>
          <w:szCs w:val="24"/>
        </w:rPr>
        <w:t>,</w:t>
      </w:r>
      <w:r w:rsidR="00076E0A" w:rsidRPr="001E1C7D">
        <w:rPr>
          <w:rFonts w:ascii="Arial" w:hAnsi="Arial" w:cs="Arial"/>
          <w:bCs/>
          <w:color w:val="000000"/>
          <w:sz w:val="24"/>
          <w:szCs w:val="24"/>
        </w:rPr>
        <w:t xml:space="preserve"> </w:t>
      </w:r>
      <w:r w:rsidR="001E1C7D" w:rsidRPr="001E1C7D">
        <w:rPr>
          <w:rFonts w:ascii="Arial" w:hAnsi="Arial" w:cs="Arial"/>
          <w:bCs/>
          <w:color w:val="000000"/>
          <w:sz w:val="24"/>
          <w:szCs w:val="24"/>
        </w:rPr>
        <w:t>elaborando hipótesis y planteando cursos de acción</w:t>
      </w:r>
      <w:r w:rsidR="00076E0A" w:rsidRPr="001E1C7D">
        <w:rPr>
          <w:rFonts w:ascii="Arial" w:hAnsi="Arial" w:cs="Arial"/>
          <w:bCs/>
          <w:color w:val="000000"/>
          <w:sz w:val="24"/>
          <w:szCs w:val="24"/>
        </w:rPr>
        <w:t xml:space="preserve">. </w:t>
      </w:r>
    </w:p>
    <w:p w14:paraId="7D74E346" w14:textId="77777777" w:rsidR="00710800" w:rsidRPr="001E1C7D" w:rsidRDefault="00076E0A" w:rsidP="001E1C7D">
      <w:pPr>
        <w:autoSpaceDE w:val="0"/>
        <w:autoSpaceDN w:val="0"/>
        <w:adjustRightInd w:val="0"/>
        <w:spacing w:after="0" w:line="240" w:lineRule="auto"/>
        <w:jc w:val="both"/>
        <w:rPr>
          <w:rFonts w:ascii="Arial" w:hAnsi="Arial" w:cs="Arial"/>
          <w:bCs/>
          <w:color w:val="000000"/>
          <w:sz w:val="24"/>
          <w:szCs w:val="24"/>
        </w:rPr>
      </w:pPr>
      <w:r w:rsidRPr="001E1C7D">
        <w:rPr>
          <w:rFonts w:ascii="Arial" w:hAnsi="Arial" w:cs="Arial"/>
          <w:bCs/>
          <w:color w:val="000000"/>
          <w:sz w:val="24"/>
          <w:szCs w:val="24"/>
        </w:rPr>
        <w:t>Un abordaje que problematic</w:t>
      </w:r>
      <w:r w:rsidR="001E1C7D" w:rsidRPr="001E1C7D">
        <w:rPr>
          <w:rFonts w:ascii="Arial" w:hAnsi="Arial" w:cs="Arial"/>
          <w:bCs/>
          <w:color w:val="000000"/>
          <w:sz w:val="24"/>
          <w:szCs w:val="24"/>
        </w:rPr>
        <w:t xml:space="preserve">e el conocimiento supone además, la incorporación de múltiples perspectivas sobre esos problemas; </w:t>
      </w:r>
      <w:r w:rsidRPr="001E1C7D">
        <w:rPr>
          <w:rFonts w:ascii="Arial" w:hAnsi="Arial" w:cs="Arial"/>
          <w:bCs/>
          <w:color w:val="000000"/>
          <w:sz w:val="24"/>
          <w:szCs w:val="24"/>
        </w:rPr>
        <w:t xml:space="preserve">miradas </w:t>
      </w:r>
      <w:r w:rsidR="001E1C7D" w:rsidRPr="001E1C7D">
        <w:rPr>
          <w:rFonts w:ascii="Arial" w:hAnsi="Arial" w:cs="Arial"/>
          <w:bCs/>
          <w:color w:val="000000"/>
          <w:sz w:val="24"/>
          <w:szCs w:val="24"/>
        </w:rPr>
        <w:t xml:space="preserve">que </w:t>
      </w:r>
      <w:r w:rsidRPr="001E1C7D">
        <w:rPr>
          <w:rFonts w:ascii="Arial" w:hAnsi="Arial" w:cs="Arial"/>
          <w:bCs/>
          <w:color w:val="000000"/>
          <w:sz w:val="24"/>
          <w:szCs w:val="24"/>
        </w:rPr>
        <w:t>pueden provenir de relatos (cuentos, películas, poesías,</w:t>
      </w:r>
      <w:r w:rsidR="001E1C7D" w:rsidRPr="001E1C7D">
        <w:rPr>
          <w:rFonts w:ascii="Arial" w:hAnsi="Arial" w:cs="Arial"/>
          <w:bCs/>
          <w:color w:val="000000"/>
          <w:sz w:val="24"/>
          <w:szCs w:val="24"/>
        </w:rPr>
        <w:t xml:space="preserve"> notas periodísticas), de imágenes, de testimonios,</w:t>
      </w:r>
      <w:r w:rsidR="001E1C7D">
        <w:rPr>
          <w:rFonts w:ascii="Arial" w:hAnsi="Arial" w:cs="Arial"/>
          <w:bCs/>
          <w:color w:val="000000"/>
          <w:sz w:val="24"/>
          <w:szCs w:val="24"/>
        </w:rPr>
        <w:t xml:space="preserve"> e incluso de “míticas” </w:t>
      </w:r>
      <w:r w:rsidR="001E1C7D" w:rsidRPr="001E1C7D">
        <w:rPr>
          <w:rFonts w:ascii="Arial" w:hAnsi="Arial" w:cs="Arial"/>
          <w:bCs/>
          <w:color w:val="000000"/>
          <w:sz w:val="24"/>
          <w:szCs w:val="24"/>
        </w:rPr>
        <w:t>nociones conceptuales provenientes</w:t>
      </w:r>
      <w:r w:rsidR="001E1C7D">
        <w:rPr>
          <w:rFonts w:ascii="Arial" w:hAnsi="Arial" w:cs="Arial"/>
          <w:bCs/>
          <w:color w:val="000000"/>
          <w:sz w:val="24"/>
          <w:szCs w:val="24"/>
        </w:rPr>
        <w:t xml:space="preserve"> de las disciplinas científicas y del cotidiano de alumnos/as y profesores/as.</w:t>
      </w:r>
    </w:p>
    <w:p w14:paraId="083FE56D" w14:textId="77777777" w:rsidR="002C0AF4" w:rsidRPr="001E1C7D" w:rsidRDefault="002C0AF4" w:rsidP="00913E97">
      <w:pPr>
        <w:jc w:val="both"/>
        <w:rPr>
          <w:rFonts w:ascii="Arial" w:hAnsi="Arial" w:cs="Arial"/>
          <w:bCs/>
          <w:color w:val="000000"/>
          <w:sz w:val="24"/>
          <w:szCs w:val="24"/>
        </w:rPr>
      </w:pPr>
    </w:p>
    <w:p w14:paraId="165136C8" w14:textId="77777777" w:rsidR="00C279F4" w:rsidRPr="001E1C7D" w:rsidRDefault="00C279F4" w:rsidP="00C279F4">
      <w:pPr>
        <w:jc w:val="both"/>
        <w:rPr>
          <w:rFonts w:ascii="Arial" w:hAnsi="Arial" w:cs="Arial"/>
          <w:color w:val="000000"/>
          <w:sz w:val="24"/>
          <w:szCs w:val="24"/>
        </w:rPr>
      </w:pPr>
      <w:r w:rsidRPr="001E1C7D">
        <w:rPr>
          <w:rFonts w:ascii="Arial" w:hAnsi="Arial" w:cs="Arial"/>
          <w:color w:val="000000"/>
          <w:sz w:val="24"/>
          <w:szCs w:val="24"/>
        </w:rPr>
        <w:t>Evaluación</w:t>
      </w:r>
    </w:p>
    <w:p w14:paraId="44AF4244" w14:textId="77777777" w:rsidR="00C279F4" w:rsidRDefault="00C279F4" w:rsidP="00C279F4">
      <w:pPr>
        <w:jc w:val="both"/>
        <w:rPr>
          <w:rFonts w:ascii="Arial" w:hAnsi="Arial" w:cs="Arial"/>
          <w:color w:val="000000"/>
          <w:sz w:val="24"/>
          <w:szCs w:val="24"/>
        </w:rPr>
      </w:pPr>
      <w:r>
        <w:rPr>
          <w:rFonts w:ascii="Arial" w:hAnsi="Arial" w:cs="Arial"/>
          <w:color w:val="000000"/>
          <w:sz w:val="24"/>
          <w:szCs w:val="24"/>
        </w:rPr>
        <w:t>Condiciones de aprobación y/o regularización de la materia.</w:t>
      </w:r>
    </w:p>
    <w:p w14:paraId="128DF99B" w14:textId="77777777" w:rsidR="00C279F4" w:rsidRDefault="00C279F4" w:rsidP="00C279F4">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 xml:space="preserve">Condiciones de aprobación: </w:t>
      </w:r>
      <w:r>
        <w:rPr>
          <w:rFonts w:ascii="Arial" w:hAnsi="Arial" w:cs="Arial"/>
          <w:color w:val="000000"/>
          <w:sz w:val="24"/>
          <w:szCs w:val="24"/>
        </w:rPr>
        <w:t>de acuerdo al art. 41 de RAM l</w:t>
      </w:r>
      <w:r w:rsidRPr="00F52AF5">
        <w:rPr>
          <w:rFonts w:ascii="Arial" w:hAnsi="Arial" w:cs="Arial"/>
          <w:color w:val="000000"/>
          <w:sz w:val="24"/>
          <w:szCs w:val="24"/>
        </w:rPr>
        <w:t>os</w:t>
      </w:r>
      <w:r>
        <w:rPr>
          <w:rFonts w:ascii="Arial" w:hAnsi="Arial" w:cs="Arial"/>
          <w:color w:val="000000"/>
          <w:sz w:val="24"/>
          <w:szCs w:val="24"/>
        </w:rPr>
        <w:t xml:space="preserve"> seminarios </w:t>
      </w:r>
      <w:r w:rsidRPr="00F52AF5">
        <w:rPr>
          <w:rFonts w:ascii="Arial" w:hAnsi="Arial" w:cs="Arial"/>
          <w:color w:val="000000"/>
          <w:sz w:val="24"/>
          <w:szCs w:val="24"/>
        </w:rPr>
        <w:t>Seminarios/Proyectos/Módulos podrán ser cursados solamente con categoría de estudiantes regulares, ya sea con modalidad presencial o semi-</w:t>
      </w:r>
      <w:r>
        <w:rPr>
          <w:rFonts w:ascii="Arial" w:hAnsi="Arial" w:cs="Arial"/>
          <w:color w:val="000000"/>
          <w:sz w:val="24"/>
          <w:szCs w:val="24"/>
        </w:rPr>
        <w:t>p</w:t>
      </w:r>
      <w:r w:rsidRPr="00F52AF5">
        <w:rPr>
          <w:rFonts w:ascii="Arial" w:hAnsi="Arial" w:cs="Arial"/>
          <w:color w:val="000000"/>
          <w:sz w:val="24"/>
          <w:szCs w:val="24"/>
        </w:rPr>
        <w:t xml:space="preserve">resencial. Los </w:t>
      </w:r>
      <w:r w:rsidRPr="00F52AF5">
        <w:rPr>
          <w:rFonts w:ascii="Arial" w:hAnsi="Arial" w:cs="Arial"/>
          <w:color w:val="000000"/>
          <w:sz w:val="24"/>
          <w:szCs w:val="24"/>
        </w:rPr>
        <w:lastRenderedPageBreak/>
        <w:t xml:space="preserve">requisitos de aprobación </w:t>
      </w:r>
      <w:r>
        <w:rPr>
          <w:rFonts w:ascii="Arial" w:hAnsi="Arial" w:cs="Arial"/>
          <w:color w:val="000000"/>
          <w:sz w:val="24"/>
          <w:szCs w:val="24"/>
        </w:rPr>
        <w:t xml:space="preserve">tal cual allí se indican será a través de </w:t>
      </w:r>
      <w:r w:rsidRPr="00F52AF5">
        <w:rPr>
          <w:rFonts w:ascii="Arial" w:hAnsi="Arial" w:cs="Arial"/>
          <w:color w:val="000000"/>
          <w:sz w:val="24"/>
          <w:szCs w:val="24"/>
        </w:rPr>
        <w:t>un trabajo final de escritura académica (monografías, ensayos, proyectos, entre otros) con su correspondiente defensa oral.</w:t>
      </w:r>
      <w:r>
        <w:rPr>
          <w:rFonts w:ascii="Arial" w:hAnsi="Arial" w:cs="Arial"/>
          <w:color w:val="000000"/>
          <w:sz w:val="24"/>
          <w:szCs w:val="24"/>
        </w:rPr>
        <w:t xml:space="preserve"> </w:t>
      </w:r>
      <w:r w:rsidRPr="00F52AF5">
        <w:rPr>
          <w:rFonts w:ascii="Arial" w:hAnsi="Arial" w:cs="Arial"/>
          <w:color w:val="000000"/>
          <w:sz w:val="24"/>
          <w:szCs w:val="24"/>
        </w:rPr>
        <w:t>La nota de aprobación será de 6 (seis) o más,</w:t>
      </w:r>
      <w:r>
        <w:rPr>
          <w:rFonts w:ascii="Arial" w:hAnsi="Arial" w:cs="Arial"/>
          <w:color w:val="000000"/>
          <w:sz w:val="24"/>
          <w:szCs w:val="24"/>
        </w:rPr>
        <w:t xml:space="preserve"> </w:t>
      </w:r>
      <w:r w:rsidRPr="00F52AF5">
        <w:rPr>
          <w:rFonts w:ascii="Arial" w:hAnsi="Arial" w:cs="Arial"/>
          <w:color w:val="000000"/>
          <w:sz w:val="24"/>
          <w:szCs w:val="24"/>
        </w:rPr>
        <w:t>sin</w:t>
      </w:r>
      <w:r>
        <w:rPr>
          <w:rFonts w:ascii="Arial" w:hAnsi="Arial" w:cs="Arial"/>
          <w:color w:val="000000"/>
          <w:sz w:val="24"/>
          <w:szCs w:val="24"/>
        </w:rPr>
        <w:t xml:space="preserve"> </w:t>
      </w:r>
      <w:r w:rsidRPr="00F52AF5">
        <w:rPr>
          <w:rFonts w:ascii="Arial" w:hAnsi="Arial" w:cs="Arial"/>
          <w:color w:val="000000"/>
          <w:sz w:val="24"/>
          <w:szCs w:val="24"/>
        </w:rPr>
        <w:t>centésimos.</w:t>
      </w:r>
      <w:r>
        <w:rPr>
          <w:rFonts w:ascii="Arial" w:hAnsi="Arial" w:cs="Arial"/>
          <w:color w:val="000000"/>
          <w:sz w:val="24"/>
          <w:szCs w:val="24"/>
        </w:rPr>
        <w:t xml:space="preserve"> </w:t>
      </w:r>
    </w:p>
    <w:p w14:paraId="6BAD6D0C" w14:textId="77777777" w:rsidR="00C279F4" w:rsidRDefault="00C279F4" w:rsidP="00C279F4">
      <w:pPr>
        <w:autoSpaceDE w:val="0"/>
        <w:autoSpaceDN w:val="0"/>
        <w:adjustRightInd w:val="0"/>
        <w:spacing w:after="0" w:line="240" w:lineRule="auto"/>
        <w:jc w:val="both"/>
        <w:rPr>
          <w:rFonts w:ascii="Arial" w:hAnsi="Arial" w:cs="Arial"/>
          <w:color w:val="000000"/>
          <w:sz w:val="24"/>
          <w:szCs w:val="24"/>
        </w:rPr>
      </w:pPr>
      <w:r w:rsidRPr="00F52AF5">
        <w:rPr>
          <w:rFonts w:ascii="Arial" w:hAnsi="Arial" w:cs="Arial"/>
          <w:color w:val="000000"/>
          <w:sz w:val="24"/>
          <w:szCs w:val="24"/>
        </w:rPr>
        <w:t>La regularidad tendrá validez de un año a partir del primer</w:t>
      </w:r>
      <w:r>
        <w:rPr>
          <w:rFonts w:ascii="Arial" w:hAnsi="Arial" w:cs="Arial"/>
          <w:color w:val="000000"/>
          <w:sz w:val="24"/>
          <w:szCs w:val="24"/>
        </w:rPr>
        <w:t xml:space="preserve"> turno de </w:t>
      </w:r>
      <w:r w:rsidRPr="00F52AF5">
        <w:rPr>
          <w:rFonts w:ascii="Arial" w:hAnsi="Arial" w:cs="Arial"/>
          <w:color w:val="000000"/>
          <w:sz w:val="24"/>
          <w:szCs w:val="24"/>
        </w:rPr>
        <w:t xml:space="preserve"> examen siguiente al de la cursada.</w:t>
      </w:r>
      <w:r>
        <w:rPr>
          <w:rFonts w:ascii="Arial" w:hAnsi="Arial" w:cs="Arial"/>
          <w:color w:val="000000"/>
          <w:sz w:val="24"/>
          <w:szCs w:val="24"/>
        </w:rPr>
        <w:t xml:space="preserve"> </w:t>
      </w:r>
      <w:r w:rsidRPr="00C279F4">
        <w:rPr>
          <w:rFonts w:ascii="Arial" w:hAnsi="Arial" w:cs="Arial"/>
          <w:color w:val="000000"/>
          <w:sz w:val="24"/>
          <w:szCs w:val="24"/>
        </w:rPr>
        <w:t xml:space="preserve"> </w:t>
      </w:r>
    </w:p>
    <w:p w14:paraId="773D58F8" w14:textId="77777777" w:rsidR="00C279F4" w:rsidRPr="005E55E6" w:rsidRDefault="00C279F4" w:rsidP="00AB1BF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Cumplimiento de:</w:t>
      </w:r>
      <w:r w:rsidRPr="00C279F4">
        <w:rPr>
          <w:rFonts w:ascii="Arial" w:hAnsi="Arial" w:cs="Arial"/>
          <w:color w:val="000000"/>
          <w:sz w:val="24"/>
          <w:szCs w:val="24"/>
        </w:rPr>
        <w:t xml:space="preserve"> </w:t>
      </w:r>
      <w:r w:rsidR="00306AF7">
        <w:rPr>
          <w:rFonts w:ascii="Arial" w:hAnsi="Arial" w:cs="Arial"/>
          <w:color w:val="000000"/>
          <w:sz w:val="24"/>
          <w:szCs w:val="24"/>
        </w:rPr>
        <w:t>Asistencia de</w:t>
      </w:r>
      <w:r>
        <w:rPr>
          <w:rFonts w:ascii="Arial" w:hAnsi="Arial" w:cs="Arial"/>
          <w:color w:val="000000"/>
          <w:sz w:val="24"/>
          <w:szCs w:val="24"/>
        </w:rPr>
        <w:t xml:space="preserve"> 75 o 60 % </w:t>
      </w:r>
      <w:r w:rsidRPr="00C279F4">
        <w:rPr>
          <w:rFonts w:ascii="Arial" w:hAnsi="Arial" w:cs="Arial"/>
          <w:color w:val="000000"/>
          <w:sz w:val="24"/>
          <w:szCs w:val="24"/>
        </w:rPr>
        <w:t>de asistencia mínima establecida para alumnos regulares</w:t>
      </w:r>
      <w:r>
        <w:rPr>
          <w:rFonts w:ascii="Arial" w:hAnsi="Arial" w:cs="Arial"/>
          <w:color w:val="000000"/>
          <w:sz w:val="24"/>
          <w:szCs w:val="24"/>
        </w:rPr>
        <w:t>.</w:t>
      </w:r>
      <w:r w:rsidR="00AB1BFF">
        <w:rPr>
          <w:rFonts w:ascii="Arial" w:hAnsi="Arial" w:cs="Arial"/>
          <w:color w:val="000000"/>
          <w:sz w:val="24"/>
          <w:szCs w:val="24"/>
        </w:rPr>
        <w:t xml:space="preserve"> </w:t>
      </w:r>
      <w:r w:rsidRPr="00C279F4">
        <w:rPr>
          <w:rFonts w:ascii="Arial" w:hAnsi="Arial" w:cs="Arial"/>
          <w:color w:val="000000"/>
          <w:sz w:val="24"/>
          <w:szCs w:val="24"/>
        </w:rPr>
        <w:t xml:space="preserve">Aprobación de </w:t>
      </w:r>
      <w:r w:rsidR="00306AF7">
        <w:rPr>
          <w:rFonts w:ascii="Arial" w:hAnsi="Arial" w:cs="Arial"/>
          <w:color w:val="000000"/>
          <w:sz w:val="24"/>
          <w:szCs w:val="24"/>
        </w:rPr>
        <w:t xml:space="preserve">trabajos prácticos semanales propuestos en clase, </w:t>
      </w:r>
      <w:r w:rsidRPr="00C279F4">
        <w:rPr>
          <w:rFonts w:ascii="Arial" w:hAnsi="Arial" w:cs="Arial"/>
          <w:color w:val="000000"/>
          <w:sz w:val="24"/>
          <w:szCs w:val="24"/>
        </w:rPr>
        <w:t>instancia final y defensa del proyecto  (según normas establecidas)</w:t>
      </w:r>
    </w:p>
    <w:p w14:paraId="078B2CCA" w14:textId="77777777" w:rsidR="00932B8C" w:rsidRDefault="00932B8C" w:rsidP="0007264F">
      <w:pPr>
        <w:autoSpaceDE w:val="0"/>
        <w:autoSpaceDN w:val="0"/>
        <w:adjustRightInd w:val="0"/>
        <w:spacing w:after="0" w:line="240" w:lineRule="auto"/>
        <w:rPr>
          <w:rFonts w:ascii="Arial" w:hAnsi="Arial" w:cs="Arial"/>
          <w:color w:val="000000"/>
          <w:sz w:val="20"/>
          <w:szCs w:val="20"/>
        </w:rPr>
      </w:pPr>
    </w:p>
    <w:p w14:paraId="0141FD41" w14:textId="77777777" w:rsidR="005D0373" w:rsidRPr="002B0088" w:rsidRDefault="00147EE9" w:rsidP="001F399E">
      <w:pPr>
        <w:jc w:val="both"/>
        <w:rPr>
          <w:rFonts w:ascii="Arial" w:hAnsi="Arial" w:cs="Arial"/>
          <w:color w:val="000000"/>
          <w:sz w:val="24"/>
          <w:szCs w:val="24"/>
        </w:rPr>
      </w:pPr>
      <w:r w:rsidRPr="00147EE9">
        <w:rPr>
          <w:rFonts w:ascii="Arial" w:hAnsi="Arial" w:cs="Arial"/>
          <w:b/>
          <w:color w:val="000000"/>
          <w:sz w:val="24"/>
          <w:szCs w:val="24"/>
        </w:rPr>
        <w:t xml:space="preserve">Bibliografía. </w:t>
      </w:r>
    </w:p>
    <w:p w14:paraId="5B9D5F1C" w14:textId="77777777" w:rsidR="005D0373" w:rsidRPr="001F399E" w:rsidRDefault="005D0373" w:rsidP="001F399E">
      <w:pPr>
        <w:pStyle w:val="Prrafodelista"/>
        <w:numPr>
          <w:ilvl w:val="0"/>
          <w:numId w:val="1"/>
        </w:numPr>
        <w:ind w:left="360"/>
        <w:jc w:val="both"/>
        <w:rPr>
          <w:rFonts w:ascii="Arial" w:hAnsi="Arial" w:cs="Arial"/>
          <w:i/>
          <w:iCs/>
          <w:color w:val="000000"/>
          <w:sz w:val="20"/>
          <w:szCs w:val="20"/>
        </w:rPr>
      </w:pPr>
      <w:r w:rsidRPr="001F399E">
        <w:rPr>
          <w:rFonts w:ascii="Arial" w:hAnsi="Arial" w:cs="Arial"/>
          <w:color w:val="000000"/>
          <w:sz w:val="20"/>
          <w:szCs w:val="20"/>
        </w:rPr>
        <w:t xml:space="preserve">Alonso, G; </w:t>
      </w:r>
      <w:proofErr w:type="spellStart"/>
      <w:r w:rsidRPr="001F399E">
        <w:rPr>
          <w:rFonts w:ascii="Arial" w:hAnsi="Arial" w:cs="Arial"/>
          <w:color w:val="000000"/>
          <w:sz w:val="20"/>
          <w:szCs w:val="20"/>
        </w:rPr>
        <w:t>Herc</w:t>
      </w:r>
      <w:r w:rsidR="006F09CF" w:rsidRPr="001F399E">
        <w:rPr>
          <w:rFonts w:ascii="Arial" w:hAnsi="Arial" w:cs="Arial"/>
          <w:color w:val="000000"/>
          <w:sz w:val="20"/>
          <w:szCs w:val="20"/>
        </w:rPr>
        <w:t>zeg</w:t>
      </w:r>
      <w:proofErr w:type="spellEnd"/>
      <w:r w:rsidR="006F09CF" w:rsidRPr="001F399E">
        <w:rPr>
          <w:rFonts w:ascii="Arial" w:hAnsi="Arial" w:cs="Arial"/>
          <w:color w:val="000000"/>
          <w:sz w:val="20"/>
          <w:szCs w:val="20"/>
        </w:rPr>
        <w:t xml:space="preserve">, G y </w:t>
      </w:r>
      <w:proofErr w:type="spellStart"/>
      <w:r w:rsidR="006F09CF" w:rsidRPr="001F399E">
        <w:rPr>
          <w:rFonts w:ascii="Arial" w:hAnsi="Arial" w:cs="Arial"/>
          <w:color w:val="000000"/>
          <w:sz w:val="20"/>
          <w:szCs w:val="20"/>
        </w:rPr>
        <w:t>Zurbriggen</w:t>
      </w:r>
      <w:proofErr w:type="spellEnd"/>
      <w:r w:rsidR="006F09CF" w:rsidRPr="001F399E">
        <w:rPr>
          <w:rFonts w:ascii="Arial" w:hAnsi="Arial" w:cs="Arial"/>
          <w:color w:val="000000"/>
          <w:sz w:val="20"/>
          <w:szCs w:val="20"/>
        </w:rPr>
        <w:t xml:space="preserve">, R. (2008) </w:t>
      </w:r>
      <w:r w:rsidRPr="001F399E">
        <w:rPr>
          <w:rFonts w:ascii="Arial" w:hAnsi="Arial" w:cs="Arial"/>
          <w:i/>
          <w:color w:val="000000"/>
          <w:sz w:val="20"/>
          <w:szCs w:val="20"/>
        </w:rPr>
        <w:t>Talleres de educación sexual. Efectos del discurso heteronormativo” en “Cuerpos y sexualidades en la Escuela</w:t>
      </w:r>
      <w:r w:rsidR="006F09CF" w:rsidRPr="001F399E">
        <w:rPr>
          <w:rFonts w:ascii="Arial" w:hAnsi="Arial" w:cs="Arial"/>
          <w:i/>
          <w:color w:val="000000"/>
          <w:sz w:val="20"/>
          <w:szCs w:val="20"/>
        </w:rPr>
        <w:t xml:space="preserve"> </w:t>
      </w:r>
      <w:r w:rsidRPr="001F399E">
        <w:rPr>
          <w:rFonts w:ascii="Arial" w:hAnsi="Arial" w:cs="Arial"/>
          <w:color w:val="000000"/>
          <w:sz w:val="20"/>
          <w:szCs w:val="20"/>
        </w:rPr>
        <w:t xml:space="preserve">Compiladoras: Morgade, G; Alonso, G. Buenos Aires  </w:t>
      </w:r>
      <w:r w:rsidRPr="001F399E">
        <w:rPr>
          <w:rFonts w:ascii="Arial" w:hAnsi="Arial" w:cs="Arial"/>
          <w:i/>
          <w:iCs/>
          <w:color w:val="000000"/>
          <w:sz w:val="20"/>
          <w:szCs w:val="20"/>
        </w:rPr>
        <w:t xml:space="preserve">                       </w:t>
      </w:r>
    </w:p>
    <w:p w14:paraId="3F568D5D"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Derrida, J y </w:t>
      </w:r>
      <w:proofErr w:type="spellStart"/>
      <w:r w:rsidRPr="001F399E">
        <w:rPr>
          <w:rFonts w:ascii="Arial" w:hAnsi="Arial" w:cs="Arial"/>
          <w:color w:val="000000"/>
          <w:sz w:val="20"/>
          <w:szCs w:val="20"/>
        </w:rPr>
        <w:t>Roudinesco</w:t>
      </w:r>
      <w:proofErr w:type="spellEnd"/>
      <w:r w:rsidRPr="001F399E">
        <w:rPr>
          <w:rFonts w:ascii="Arial" w:hAnsi="Arial" w:cs="Arial"/>
          <w:color w:val="000000"/>
          <w:sz w:val="20"/>
          <w:szCs w:val="20"/>
        </w:rPr>
        <w:t xml:space="preserve">, E. (2000) </w:t>
      </w:r>
      <w:r w:rsidRPr="001F399E">
        <w:rPr>
          <w:rFonts w:ascii="Arial" w:hAnsi="Arial" w:cs="Arial"/>
          <w:i/>
          <w:color w:val="000000"/>
          <w:sz w:val="20"/>
          <w:szCs w:val="20"/>
        </w:rPr>
        <w:t>“Familias desordenadas” en “…Y mañana que”;</w:t>
      </w:r>
      <w:r w:rsidR="00EA21E2" w:rsidRPr="001F399E">
        <w:rPr>
          <w:rFonts w:ascii="Arial" w:hAnsi="Arial" w:cs="Arial"/>
          <w:color w:val="000000"/>
          <w:sz w:val="20"/>
          <w:szCs w:val="20"/>
        </w:rPr>
        <w:t xml:space="preserve"> FCE:</w:t>
      </w:r>
      <w:r w:rsidRPr="001F399E">
        <w:rPr>
          <w:rFonts w:ascii="Arial" w:hAnsi="Arial" w:cs="Arial"/>
          <w:color w:val="000000"/>
          <w:sz w:val="20"/>
          <w:szCs w:val="20"/>
        </w:rPr>
        <w:t xml:space="preserve"> México </w:t>
      </w:r>
    </w:p>
    <w:p w14:paraId="767A0611"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Foucault, M. (1978): </w:t>
      </w:r>
      <w:r w:rsidRPr="001F399E">
        <w:rPr>
          <w:rFonts w:ascii="Arial" w:hAnsi="Arial" w:cs="Arial"/>
          <w:i/>
          <w:iCs/>
          <w:color w:val="000000"/>
          <w:sz w:val="20"/>
          <w:szCs w:val="20"/>
        </w:rPr>
        <w:t>Historia de la sexualidad</w:t>
      </w:r>
      <w:r w:rsidRPr="001F399E">
        <w:rPr>
          <w:rFonts w:ascii="Arial" w:hAnsi="Arial" w:cs="Arial"/>
          <w:color w:val="000000"/>
          <w:sz w:val="20"/>
          <w:szCs w:val="20"/>
        </w:rPr>
        <w:t>. Siglo XXI, México.</w:t>
      </w:r>
    </w:p>
    <w:p w14:paraId="4247BFD9" w14:textId="77777777" w:rsidR="00522994" w:rsidRPr="001F399E" w:rsidRDefault="00522994"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Freire, Paulo, (1984) </w:t>
      </w:r>
      <w:r w:rsidRPr="001F399E">
        <w:rPr>
          <w:rFonts w:ascii="Arial" w:hAnsi="Arial" w:cs="Arial"/>
          <w:i/>
          <w:color w:val="000000"/>
          <w:sz w:val="20"/>
          <w:szCs w:val="20"/>
        </w:rPr>
        <w:t>¿Extensión o comunicación? La concientización en el medio rural.</w:t>
      </w:r>
      <w:r w:rsidRPr="001F399E">
        <w:rPr>
          <w:rFonts w:ascii="Arial" w:hAnsi="Arial" w:cs="Arial"/>
          <w:color w:val="000000"/>
          <w:sz w:val="20"/>
          <w:szCs w:val="20"/>
        </w:rPr>
        <w:t xml:space="preserve"> Siglo XXI Editores, México.</w:t>
      </w:r>
    </w:p>
    <w:p w14:paraId="5597C378" w14:textId="77777777" w:rsidR="00522994" w:rsidRPr="001F399E" w:rsidRDefault="00522994"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Freire, Paulo, (2008) </w:t>
      </w:r>
      <w:r w:rsidRPr="001F399E">
        <w:rPr>
          <w:rFonts w:ascii="Arial" w:hAnsi="Arial" w:cs="Arial"/>
          <w:i/>
          <w:color w:val="000000"/>
          <w:sz w:val="20"/>
          <w:szCs w:val="20"/>
        </w:rPr>
        <w:t>Pedagogía de la autonomía. Saberes necesarios para la práctica educativa.</w:t>
      </w:r>
      <w:r w:rsidRPr="001F399E">
        <w:rPr>
          <w:rFonts w:ascii="Arial" w:hAnsi="Arial" w:cs="Arial"/>
          <w:color w:val="000000"/>
          <w:sz w:val="20"/>
          <w:szCs w:val="20"/>
        </w:rPr>
        <w:t xml:space="preserve"> Siglo XXI Editores: Argentina. </w:t>
      </w:r>
    </w:p>
    <w:p w14:paraId="3A32B20E" w14:textId="77777777" w:rsidR="00522994" w:rsidRPr="001F399E" w:rsidRDefault="00522994"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Freire, Paulo, (2008) </w:t>
      </w:r>
      <w:r w:rsidRPr="001F399E">
        <w:rPr>
          <w:rFonts w:ascii="Arial" w:hAnsi="Arial" w:cs="Arial"/>
          <w:i/>
          <w:color w:val="000000"/>
          <w:sz w:val="20"/>
          <w:szCs w:val="20"/>
        </w:rPr>
        <w:t xml:space="preserve">Pedagogía del oprimido. </w:t>
      </w:r>
      <w:r w:rsidRPr="001F399E">
        <w:rPr>
          <w:rFonts w:ascii="Arial" w:hAnsi="Arial" w:cs="Arial"/>
          <w:color w:val="000000"/>
          <w:sz w:val="20"/>
          <w:szCs w:val="20"/>
        </w:rPr>
        <w:t>Siglo XXI Editores: Argentina.</w:t>
      </w:r>
    </w:p>
    <w:p w14:paraId="45E5864C" w14:textId="77777777" w:rsidR="00522994" w:rsidRPr="001F399E" w:rsidRDefault="00522994"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Freire, Paulo (2007) </w:t>
      </w:r>
      <w:r w:rsidRPr="001F399E">
        <w:rPr>
          <w:rFonts w:ascii="Arial" w:hAnsi="Arial" w:cs="Arial"/>
          <w:i/>
          <w:color w:val="000000"/>
          <w:sz w:val="20"/>
          <w:szCs w:val="20"/>
        </w:rPr>
        <w:t>La educación como práctica de la lib</w:t>
      </w:r>
      <w:r w:rsidRPr="001F399E">
        <w:rPr>
          <w:rFonts w:ascii="Arial" w:hAnsi="Arial" w:cs="Arial"/>
          <w:color w:val="000000"/>
          <w:sz w:val="20"/>
          <w:szCs w:val="20"/>
        </w:rPr>
        <w:t>ertad, Siglo XXI Editores</w:t>
      </w:r>
      <w:r w:rsidR="0041277D" w:rsidRPr="001F399E">
        <w:rPr>
          <w:rFonts w:ascii="Arial" w:hAnsi="Arial" w:cs="Arial"/>
          <w:color w:val="000000"/>
          <w:sz w:val="20"/>
          <w:szCs w:val="20"/>
        </w:rPr>
        <w:t>: Argentina</w:t>
      </w:r>
      <w:r w:rsidRPr="001F399E">
        <w:rPr>
          <w:rFonts w:ascii="Arial" w:hAnsi="Arial" w:cs="Arial"/>
          <w:color w:val="000000"/>
          <w:sz w:val="20"/>
          <w:szCs w:val="20"/>
        </w:rPr>
        <w:t>.</w:t>
      </w:r>
    </w:p>
    <w:p w14:paraId="115DE8D4" w14:textId="77777777" w:rsidR="00512CD3" w:rsidRPr="00BB341B" w:rsidRDefault="005D0373" w:rsidP="001F399E">
      <w:pPr>
        <w:pStyle w:val="Prrafodelista"/>
        <w:numPr>
          <w:ilvl w:val="0"/>
          <w:numId w:val="1"/>
        </w:numPr>
        <w:autoSpaceDE w:val="0"/>
        <w:autoSpaceDN w:val="0"/>
        <w:adjustRightInd w:val="0"/>
        <w:spacing w:after="0" w:line="240" w:lineRule="auto"/>
        <w:ind w:left="360"/>
        <w:jc w:val="both"/>
        <w:rPr>
          <w:rFonts w:ascii="Arial" w:hAnsi="Arial" w:cs="Arial"/>
          <w:color w:val="000000"/>
          <w:sz w:val="20"/>
          <w:szCs w:val="20"/>
        </w:rPr>
      </w:pPr>
      <w:r w:rsidRPr="00BB341B">
        <w:rPr>
          <w:rFonts w:ascii="Arial" w:hAnsi="Arial" w:cs="Arial"/>
          <w:bCs/>
          <w:color w:val="000000"/>
          <w:sz w:val="20"/>
          <w:szCs w:val="20"/>
        </w:rPr>
        <w:t xml:space="preserve">Gobierno de Buenos Aires. Coordinación SIDA / Secretaría de salud/ Dirección de </w:t>
      </w:r>
      <w:proofErr w:type="spellStart"/>
      <w:r w:rsidRPr="00BB341B">
        <w:rPr>
          <w:rFonts w:ascii="Arial" w:hAnsi="Arial" w:cs="Arial"/>
          <w:bCs/>
          <w:color w:val="000000"/>
          <w:sz w:val="20"/>
          <w:szCs w:val="20"/>
        </w:rPr>
        <w:t>Currícula</w:t>
      </w:r>
      <w:proofErr w:type="spellEnd"/>
      <w:r w:rsidRPr="00BB341B">
        <w:rPr>
          <w:rFonts w:ascii="Arial" w:hAnsi="Arial" w:cs="Arial"/>
          <w:bCs/>
          <w:color w:val="000000"/>
          <w:sz w:val="20"/>
          <w:szCs w:val="20"/>
        </w:rPr>
        <w:t xml:space="preserve">/Secretaría de Educación (2003) </w:t>
      </w:r>
      <w:r w:rsidRPr="00BB341B">
        <w:rPr>
          <w:rFonts w:ascii="Arial" w:hAnsi="Arial" w:cs="Arial"/>
          <w:bCs/>
          <w:i/>
          <w:color w:val="000000"/>
          <w:sz w:val="20"/>
          <w:szCs w:val="20"/>
        </w:rPr>
        <w:t>Salud,  sexualidad y VIH-SIDA. Actualización para el debate con los docentes</w:t>
      </w:r>
      <w:r w:rsidR="00512CD3" w:rsidRPr="00BB341B">
        <w:rPr>
          <w:rFonts w:ascii="Arial" w:hAnsi="Arial" w:cs="Arial"/>
          <w:bCs/>
          <w:i/>
          <w:color w:val="000000"/>
          <w:sz w:val="20"/>
          <w:szCs w:val="20"/>
        </w:rPr>
        <w:t>.</w:t>
      </w:r>
    </w:p>
    <w:p w14:paraId="5AB9D0F9" w14:textId="77777777" w:rsidR="004A2F26" w:rsidRPr="001F399E" w:rsidRDefault="004A2F26"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González </w:t>
      </w:r>
      <w:proofErr w:type="spellStart"/>
      <w:r w:rsidRPr="001F399E">
        <w:rPr>
          <w:rFonts w:ascii="Arial" w:hAnsi="Arial" w:cs="Arial"/>
          <w:color w:val="000000"/>
          <w:sz w:val="20"/>
          <w:szCs w:val="20"/>
        </w:rPr>
        <w:t>Contró</w:t>
      </w:r>
      <w:proofErr w:type="spellEnd"/>
      <w:r w:rsidRPr="001F399E">
        <w:rPr>
          <w:rFonts w:ascii="Arial" w:hAnsi="Arial" w:cs="Arial"/>
          <w:color w:val="000000"/>
          <w:sz w:val="20"/>
          <w:szCs w:val="20"/>
        </w:rPr>
        <w:t xml:space="preserve">, Mercer y </w:t>
      </w:r>
      <w:proofErr w:type="spellStart"/>
      <w:r w:rsidRPr="001F399E">
        <w:rPr>
          <w:rFonts w:ascii="Arial" w:hAnsi="Arial" w:cs="Arial"/>
          <w:color w:val="000000"/>
          <w:sz w:val="20"/>
          <w:szCs w:val="20"/>
        </w:rPr>
        <w:t>Minujin</w:t>
      </w:r>
      <w:proofErr w:type="spellEnd"/>
      <w:r w:rsidRPr="001F399E">
        <w:rPr>
          <w:rFonts w:ascii="Arial" w:hAnsi="Arial" w:cs="Arial"/>
          <w:color w:val="000000"/>
          <w:sz w:val="20"/>
          <w:szCs w:val="20"/>
        </w:rPr>
        <w:t xml:space="preserve"> (2016) Lo esencial no puede ser invisible a los ojos: Pobreza e Infancia en América Latina. México: UNAM. Instituto de Investigaciones Jurídicas. FLACSO México</w:t>
      </w:r>
    </w:p>
    <w:p w14:paraId="2592D6FF"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proofErr w:type="spellStart"/>
      <w:r w:rsidRPr="001F399E">
        <w:rPr>
          <w:rFonts w:ascii="Arial" w:hAnsi="Arial" w:cs="Arial"/>
          <w:color w:val="000000"/>
          <w:sz w:val="20"/>
          <w:szCs w:val="20"/>
        </w:rPr>
        <w:t>Imberti</w:t>
      </w:r>
      <w:proofErr w:type="spellEnd"/>
      <w:r w:rsidRPr="001F399E">
        <w:rPr>
          <w:rFonts w:ascii="Arial" w:hAnsi="Arial" w:cs="Arial"/>
          <w:color w:val="000000"/>
          <w:sz w:val="20"/>
          <w:szCs w:val="20"/>
        </w:rPr>
        <w:t xml:space="preserve">, J- </w:t>
      </w:r>
      <w:proofErr w:type="spellStart"/>
      <w:r w:rsidRPr="001F399E">
        <w:rPr>
          <w:rFonts w:ascii="Arial" w:hAnsi="Arial" w:cs="Arial"/>
          <w:color w:val="000000"/>
          <w:sz w:val="20"/>
          <w:szCs w:val="20"/>
        </w:rPr>
        <w:t>Groisman</w:t>
      </w:r>
      <w:proofErr w:type="spellEnd"/>
      <w:r w:rsidRPr="001F399E">
        <w:rPr>
          <w:rFonts w:ascii="Arial" w:hAnsi="Arial" w:cs="Arial"/>
          <w:color w:val="000000"/>
          <w:sz w:val="20"/>
          <w:szCs w:val="20"/>
        </w:rPr>
        <w:t xml:space="preserve">, C- (2007) “Sexualidades y afectos”; Lugar Editorial; Argentina. </w:t>
      </w:r>
    </w:p>
    <w:p w14:paraId="0D4EB5C1" w14:textId="77777777" w:rsidR="00FA117E" w:rsidRPr="001F399E" w:rsidRDefault="00FA117E"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Kaplún, Mario (1998) </w:t>
      </w:r>
      <w:r w:rsidRPr="001F399E">
        <w:rPr>
          <w:rFonts w:ascii="Arial" w:hAnsi="Arial" w:cs="Arial"/>
          <w:i/>
          <w:color w:val="000000"/>
          <w:sz w:val="20"/>
          <w:szCs w:val="20"/>
        </w:rPr>
        <w:t xml:space="preserve">Una pedagogía de la comunicación. </w:t>
      </w:r>
      <w:r w:rsidRPr="001F399E">
        <w:rPr>
          <w:rFonts w:ascii="Arial" w:hAnsi="Arial" w:cs="Arial"/>
          <w:color w:val="000000"/>
          <w:sz w:val="20"/>
          <w:szCs w:val="20"/>
        </w:rPr>
        <w:t>Ediciones de la Torre: Madrid,</w:t>
      </w:r>
    </w:p>
    <w:p w14:paraId="1F9F5AAC" w14:textId="77777777" w:rsidR="005D0373" w:rsidRPr="001F399E" w:rsidRDefault="004C5C2B"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Lamas, M. (2006) </w:t>
      </w:r>
      <w:r w:rsidR="005D0373" w:rsidRPr="001F399E">
        <w:rPr>
          <w:rFonts w:ascii="Arial" w:hAnsi="Arial" w:cs="Arial"/>
          <w:i/>
          <w:color w:val="000000"/>
          <w:sz w:val="20"/>
          <w:szCs w:val="20"/>
        </w:rPr>
        <w:t>La perspectiva de género. La desigualdad tiene su correlato salarial: las mujeres ganan mucho menos que los hombres</w:t>
      </w:r>
      <w:r w:rsidR="005D0373" w:rsidRPr="001F399E">
        <w:rPr>
          <w:rFonts w:ascii="Arial" w:hAnsi="Arial" w:cs="Arial"/>
          <w:color w:val="000000"/>
          <w:sz w:val="20"/>
          <w:szCs w:val="20"/>
        </w:rPr>
        <w:t xml:space="preserve"> en Noticias de la Educación, Secretaría de Educación Pública, México.  </w:t>
      </w:r>
    </w:p>
    <w:p w14:paraId="3F663CBF"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Le Breton, D. 1999. </w:t>
      </w:r>
      <w:r w:rsidRPr="001F399E">
        <w:rPr>
          <w:rFonts w:ascii="Arial" w:hAnsi="Arial" w:cs="Arial"/>
          <w:i/>
          <w:color w:val="000000"/>
          <w:sz w:val="20"/>
          <w:szCs w:val="20"/>
        </w:rPr>
        <w:t>Antropología del cuerpo y modernidad</w:t>
      </w:r>
      <w:r w:rsidRPr="001F399E">
        <w:rPr>
          <w:rFonts w:ascii="Arial" w:hAnsi="Arial" w:cs="Arial"/>
          <w:color w:val="000000"/>
          <w:sz w:val="20"/>
          <w:szCs w:val="20"/>
        </w:rPr>
        <w:t xml:space="preserve">. Buenos Aires. Nueva Visión. </w:t>
      </w:r>
    </w:p>
    <w:p w14:paraId="50353112"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proofErr w:type="spellStart"/>
      <w:r w:rsidRPr="001F399E">
        <w:rPr>
          <w:rFonts w:ascii="Arial" w:hAnsi="Arial" w:cs="Arial"/>
          <w:color w:val="000000"/>
          <w:sz w:val="20"/>
          <w:szCs w:val="20"/>
        </w:rPr>
        <w:t>Lopez</w:t>
      </w:r>
      <w:proofErr w:type="spellEnd"/>
      <w:r w:rsidRPr="001F399E">
        <w:rPr>
          <w:rFonts w:ascii="Arial" w:hAnsi="Arial" w:cs="Arial"/>
          <w:color w:val="000000"/>
          <w:sz w:val="20"/>
          <w:szCs w:val="20"/>
        </w:rPr>
        <w:t xml:space="preserve"> Louro, G. (1999) </w:t>
      </w:r>
      <w:r w:rsidRPr="001F399E">
        <w:rPr>
          <w:rFonts w:ascii="Arial" w:hAnsi="Arial" w:cs="Arial"/>
          <w:i/>
          <w:color w:val="000000"/>
          <w:sz w:val="20"/>
          <w:szCs w:val="20"/>
        </w:rPr>
        <w:t>Pedagogías de la sexualidad</w:t>
      </w:r>
      <w:r w:rsidRPr="001F399E">
        <w:rPr>
          <w:rFonts w:ascii="Arial" w:hAnsi="Arial" w:cs="Arial"/>
          <w:color w:val="000000"/>
          <w:sz w:val="20"/>
          <w:szCs w:val="20"/>
        </w:rPr>
        <w:t xml:space="preserve">. </w:t>
      </w:r>
      <w:r w:rsidRPr="00AB1BFF">
        <w:rPr>
          <w:rFonts w:ascii="Arial" w:hAnsi="Arial" w:cs="Arial"/>
          <w:color w:val="000000"/>
          <w:sz w:val="20"/>
          <w:szCs w:val="20"/>
        </w:rPr>
        <w:t xml:space="preserve">En </w:t>
      </w:r>
      <w:proofErr w:type="spellStart"/>
      <w:r w:rsidRPr="00AB1BFF">
        <w:rPr>
          <w:rFonts w:ascii="Arial" w:hAnsi="Arial" w:cs="Arial"/>
          <w:color w:val="000000"/>
          <w:sz w:val="20"/>
          <w:szCs w:val="20"/>
        </w:rPr>
        <w:t>Lopez</w:t>
      </w:r>
      <w:proofErr w:type="spellEnd"/>
      <w:r w:rsidRPr="00AB1BFF">
        <w:rPr>
          <w:rFonts w:ascii="Arial" w:hAnsi="Arial" w:cs="Arial"/>
          <w:color w:val="000000"/>
          <w:sz w:val="20"/>
          <w:szCs w:val="20"/>
        </w:rPr>
        <w:t xml:space="preserve"> Louro, G. O </w:t>
      </w:r>
      <w:proofErr w:type="spellStart"/>
      <w:r w:rsidRPr="00AB1BFF">
        <w:rPr>
          <w:rFonts w:ascii="Arial" w:hAnsi="Arial" w:cs="Arial"/>
          <w:color w:val="000000"/>
          <w:sz w:val="20"/>
          <w:szCs w:val="20"/>
        </w:rPr>
        <w:t>Corpo</w:t>
      </w:r>
      <w:proofErr w:type="spellEnd"/>
      <w:r w:rsidRPr="00AB1BFF">
        <w:rPr>
          <w:rFonts w:ascii="Arial" w:hAnsi="Arial" w:cs="Arial"/>
          <w:color w:val="000000"/>
          <w:sz w:val="20"/>
          <w:szCs w:val="20"/>
        </w:rPr>
        <w:t xml:space="preserve"> educado.</w:t>
      </w:r>
      <w:r w:rsidR="00512CD3" w:rsidRPr="00AB1BFF">
        <w:rPr>
          <w:rFonts w:ascii="Arial" w:hAnsi="Arial" w:cs="Arial"/>
          <w:color w:val="000000"/>
          <w:sz w:val="20"/>
          <w:szCs w:val="20"/>
        </w:rPr>
        <w:t xml:space="preserve"> </w:t>
      </w:r>
      <w:r w:rsidRPr="001F399E">
        <w:rPr>
          <w:rFonts w:ascii="Arial" w:hAnsi="Arial" w:cs="Arial"/>
          <w:color w:val="000000"/>
          <w:sz w:val="20"/>
          <w:szCs w:val="20"/>
        </w:rPr>
        <w:t xml:space="preserve">Pedagogías de la sexualidad. Belo Horizonte. (Traducido por Mariana </w:t>
      </w:r>
      <w:proofErr w:type="spellStart"/>
      <w:r w:rsidRPr="001F399E">
        <w:rPr>
          <w:rFonts w:ascii="Arial" w:hAnsi="Arial" w:cs="Arial"/>
          <w:color w:val="000000"/>
          <w:sz w:val="20"/>
          <w:szCs w:val="20"/>
        </w:rPr>
        <w:t>Genna</w:t>
      </w:r>
      <w:proofErr w:type="spellEnd"/>
      <w:r w:rsidRPr="001F399E">
        <w:rPr>
          <w:rFonts w:ascii="Arial" w:hAnsi="Arial" w:cs="Arial"/>
          <w:color w:val="000000"/>
          <w:sz w:val="20"/>
          <w:szCs w:val="20"/>
        </w:rPr>
        <w:t xml:space="preserve"> con la supervisión de Graciela Morgade) </w:t>
      </w:r>
    </w:p>
    <w:p w14:paraId="23A85688"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Ministerio de Educación de la Nación. </w:t>
      </w:r>
      <w:r w:rsidR="001931A2" w:rsidRPr="001F399E">
        <w:rPr>
          <w:rFonts w:ascii="Arial" w:hAnsi="Arial" w:cs="Arial"/>
          <w:color w:val="000000"/>
          <w:sz w:val="20"/>
          <w:szCs w:val="20"/>
        </w:rPr>
        <w:t xml:space="preserve">(2008) </w:t>
      </w:r>
      <w:r w:rsidRPr="001F399E">
        <w:rPr>
          <w:rFonts w:ascii="Arial" w:hAnsi="Arial" w:cs="Arial"/>
          <w:color w:val="000000"/>
          <w:sz w:val="20"/>
          <w:szCs w:val="20"/>
        </w:rPr>
        <w:t xml:space="preserve">Proyecto </w:t>
      </w:r>
      <w:r w:rsidRPr="001F399E">
        <w:rPr>
          <w:rFonts w:ascii="Arial" w:hAnsi="Arial" w:cs="Arial"/>
          <w:i/>
          <w:color w:val="000000"/>
          <w:sz w:val="20"/>
          <w:szCs w:val="20"/>
        </w:rPr>
        <w:t>de Armonización de Políticas Públicas para la Promoción de los Derechos, la salud, la educación sexual y la prevención del VIH/Sida en el ámbito escolar</w:t>
      </w:r>
      <w:r w:rsidRPr="001F399E">
        <w:rPr>
          <w:rFonts w:ascii="Arial" w:hAnsi="Arial" w:cs="Arial"/>
          <w:color w:val="000000"/>
          <w:sz w:val="20"/>
          <w:szCs w:val="20"/>
        </w:rPr>
        <w:t xml:space="preserve"> Buenos Aires.</w:t>
      </w:r>
    </w:p>
    <w:p w14:paraId="0C0C74D4"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Ministerio de Educación de la Nación. Conse</w:t>
      </w:r>
      <w:r w:rsidR="001931A2" w:rsidRPr="001F399E">
        <w:rPr>
          <w:rFonts w:ascii="Arial" w:hAnsi="Arial" w:cs="Arial"/>
          <w:color w:val="000000"/>
          <w:sz w:val="20"/>
          <w:szCs w:val="20"/>
        </w:rPr>
        <w:t xml:space="preserve">jo Federal de Educación (2008) </w:t>
      </w:r>
      <w:r w:rsidRPr="001F399E">
        <w:rPr>
          <w:rFonts w:ascii="Arial" w:hAnsi="Arial" w:cs="Arial"/>
          <w:i/>
          <w:color w:val="000000"/>
          <w:sz w:val="20"/>
          <w:szCs w:val="20"/>
        </w:rPr>
        <w:t>Lineamientos Curriculares para la Educación Sexual Integral</w:t>
      </w:r>
      <w:r w:rsidRPr="001F399E">
        <w:rPr>
          <w:rFonts w:ascii="Arial" w:hAnsi="Arial" w:cs="Arial"/>
          <w:color w:val="000000"/>
          <w:sz w:val="20"/>
          <w:szCs w:val="20"/>
        </w:rPr>
        <w:t xml:space="preserve">. Buenos Aires. </w:t>
      </w:r>
    </w:p>
    <w:p w14:paraId="54EA9F30"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Ministerio de Educación de la Provincia de Santa Fe (2003) </w:t>
      </w:r>
      <w:r w:rsidRPr="001F399E">
        <w:rPr>
          <w:rFonts w:ascii="Arial" w:hAnsi="Arial" w:cs="Arial"/>
          <w:i/>
          <w:color w:val="000000"/>
          <w:sz w:val="20"/>
          <w:szCs w:val="20"/>
        </w:rPr>
        <w:t>Normativas y recomendaciones. Educación sexual.</w:t>
      </w:r>
      <w:r w:rsidR="00EE67CF" w:rsidRPr="001F399E">
        <w:rPr>
          <w:rFonts w:ascii="Arial" w:hAnsi="Arial" w:cs="Arial"/>
          <w:i/>
          <w:color w:val="000000"/>
          <w:sz w:val="20"/>
          <w:szCs w:val="20"/>
        </w:rPr>
        <w:t xml:space="preserve"> </w:t>
      </w:r>
      <w:r w:rsidR="00EE67CF" w:rsidRPr="001F399E">
        <w:rPr>
          <w:rFonts w:ascii="Arial" w:hAnsi="Arial" w:cs="Arial"/>
          <w:color w:val="000000"/>
          <w:sz w:val="20"/>
          <w:szCs w:val="20"/>
        </w:rPr>
        <w:t>Santa Fe.</w:t>
      </w:r>
    </w:p>
    <w:p w14:paraId="47E9DACA"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Morgade, G. y otros. 2008. Cuerpos y sexualidades en la escuela. De la “normalidad” a la disidencia. Buenos Aires. Paidós. </w:t>
      </w:r>
    </w:p>
    <w:p w14:paraId="717B55DD"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proofErr w:type="spellStart"/>
      <w:r w:rsidRPr="00AB1BFF">
        <w:rPr>
          <w:rFonts w:ascii="Arial" w:hAnsi="Arial" w:cs="Arial"/>
          <w:color w:val="000000"/>
          <w:sz w:val="20"/>
          <w:szCs w:val="20"/>
          <w:lang w:val="pt-BR"/>
        </w:rPr>
        <w:lastRenderedPageBreak/>
        <w:t>Morgade</w:t>
      </w:r>
      <w:proofErr w:type="spellEnd"/>
      <w:r w:rsidRPr="00AB1BFF">
        <w:rPr>
          <w:rFonts w:ascii="Arial" w:hAnsi="Arial" w:cs="Arial"/>
          <w:color w:val="000000"/>
          <w:sz w:val="20"/>
          <w:szCs w:val="20"/>
          <w:lang w:val="pt-BR"/>
        </w:rPr>
        <w:t xml:space="preserve">, G.; Alonso, G. Compiladoras. </w:t>
      </w:r>
      <w:r w:rsidRPr="001F399E">
        <w:rPr>
          <w:rFonts w:ascii="Arial" w:hAnsi="Arial" w:cs="Arial"/>
          <w:color w:val="000000"/>
          <w:sz w:val="20"/>
          <w:szCs w:val="20"/>
        </w:rPr>
        <w:t xml:space="preserve">(2008). </w:t>
      </w:r>
      <w:r w:rsidRPr="001F399E">
        <w:rPr>
          <w:rFonts w:ascii="Arial" w:hAnsi="Arial" w:cs="Arial"/>
          <w:i/>
          <w:color w:val="000000"/>
          <w:sz w:val="20"/>
          <w:szCs w:val="20"/>
        </w:rPr>
        <w:t>Cuerpos y Sexualidades en la escuela. De la normalidad a la disidencia.</w:t>
      </w:r>
      <w:r w:rsidRPr="001F399E">
        <w:rPr>
          <w:rFonts w:ascii="Arial" w:hAnsi="Arial" w:cs="Arial"/>
          <w:color w:val="000000"/>
          <w:sz w:val="20"/>
          <w:szCs w:val="20"/>
        </w:rPr>
        <w:t xml:space="preserve"> Buenos Aires: Ed. Paidós. </w:t>
      </w:r>
    </w:p>
    <w:p w14:paraId="239A015D" w14:textId="77777777" w:rsidR="005D0373" w:rsidRPr="001F399E" w:rsidRDefault="005D037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Organización Panamericana de la Salud. Asociación mexicana de Educación Sexual (2007) </w:t>
      </w:r>
      <w:r w:rsidRPr="001F399E">
        <w:rPr>
          <w:rFonts w:ascii="Arial" w:hAnsi="Arial" w:cs="Arial"/>
          <w:i/>
          <w:color w:val="000000"/>
          <w:sz w:val="20"/>
          <w:szCs w:val="20"/>
        </w:rPr>
        <w:t>Hablemos de Salud Sexual</w:t>
      </w:r>
      <w:r w:rsidRPr="001F399E">
        <w:rPr>
          <w:rFonts w:ascii="Arial" w:hAnsi="Arial" w:cs="Arial"/>
          <w:color w:val="000000"/>
          <w:sz w:val="20"/>
          <w:szCs w:val="20"/>
        </w:rPr>
        <w:t xml:space="preserve">. </w:t>
      </w:r>
      <w:r w:rsidR="00154DBA" w:rsidRPr="001F399E">
        <w:rPr>
          <w:rFonts w:ascii="Arial" w:hAnsi="Arial" w:cs="Arial"/>
          <w:color w:val="000000"/>
          <w:sz w:val="20"/>
          <w:szCs w:val="20"/>
        </w:rPr>
        <w:t xml:space="preserve">OPS: </w:t>
      </w:r>
      <w:r w:rsidRPr="001F399E">
        <w:rPr>
          <w:rFonts w:ascii="Arial" w:hAnsi="Arial" w:cs="Arial"/>
          <w:color w:val="000000"/>
          <w:sz w:val="20"/>
          <w:szCs w:val="20"/>
        </w:rPr>
        <w:t>México</w:t>
      </w:r>
    </w:p>
    <w:p w14:paraId="66330CD9" w14:textId="77777777" w:rsidR="002B5064" w:rsidRPr="001F399E" w:rsidRDefault="002B5064"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Pere Oriol-osta y otros (1996</w:t>
      </w:r>
      <w:r w:rsidRPr="001F399E">
        <w:rPr>
          <w:rFonts w:ascii="Arial" w:hAnsi="Arial" w:cs="Arial"/>
          <w:i/>
          <w:color w:val="000000"/>
          <w:sz w:val="20"/>
          <w:szCs w:val="20"/>
        </w:rPr>
        <w:t>) Tribus Urbanas</w:t>
      </w:r>
      <w:r w:rsidRPr="001F399E">
        <w:rPr>
          <w:rFonts w:ascii="Arial" w:hAnsi="Arial" w:cs="Arial"/>
          <w:color w:val="000000"/>
          <w:sz w:val="20"/>
          <w:szCs w:val="20"/>
        </w:rPr>
        <w:t xml:space="preserve">. Barcelona: Paidós </w:t>
      </w:r>
    </w:p>
    <w:p w14:paraId="4F80C649" w14:textId="77777777" w:rsidR="00800F84" w:rsidRPr="001F399E" w:rsidRDefault="00800F84"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Prieto Castillo, D. y Gutiérrez Pérez, F., (2007) </w:t>
      </w:r>
      <w:r w:rsidRPr="001F399E">
        <w:rPr>
          <w:rFonts w:ascii="Arial" w:hAnsi="Arial" w:cs="Arial"/>
          <w:i/>
          <w:iCs/>
          <w:color w:val="000000"/>
          <w:sz w:val="20"/>
          <w:szCs w:val="20"/>
        </w:rPr>
        <w:t>La mediación pedagógica. Apuntes para una educación a distancia alternativa,</w:t>
      </w:r>
      <w:r w:rsidRPr="001F399E">
        <w:rPr>
          <w:rFonts w:ascii="Arial" w:hAnsi="Arial" w:cs="Arial"/>
          <w:color w:val="000000"/>
          <w:sz w:val="20"/>
          <w:szCs w:val="20"/>
        </w:rPr>
        <w:t xml:space="preserve"> Editorial La Crujía, Buenos Aires</w:t>
      </w:r>
    </w:p>
    <w:p w14:paraId="1A43B61D" w14:textId="77777777" w:rsidR="005D0373" w:rsidRPr="001F399E" w:rsidRDefault="005D0373" w:rsidP="001F399E">
      <w:pPr>
        <w:pStyle w:val="Prrafodelista"/>
        <w:numPr>
          <w:ilvl w:val="0"/>
          <w:numId w:val="1"/>
        </w:numPr>
        <w:ind w:left="360"/>
        <w:jc w:val="both"/>
        <w:rPr>
          <w:sz w:val="20"/>
          <w:szCs w:val="20"/>
        </w:rPr>
      </w:pPr>
      <w:r w:rsidRPr="001F399E">
        <w:rPr>
          <w:rFonts w:ascii="Arial" w:hAnsi="Arial" w:cs="Arial"/>
          <w:color w:val="000000"/>
          <w:sz w:val="20"/>
          <w:szCs w:val="20"/>
        </w:rPr>
        <w:t xml:space="preserve">Sociedad Sexológica de Madrid- </w:t>
      </w:r>
      <w:proofErr w:type="spellStart"/>
      <w:r w:rsidRPr="001F399E">
        <w:rPr>
          <w:rFonts w:ascii="Arial" w:hAnsi="Arial" w:cs="Arial"/>
          <w:color w:val="000000"/>
          <w:sz w:val="20"/>
          <w:szCs w:val="20"/>
        </w:rPr>
        <w:t>Sexpol</w:t>
      </w:r>
      <w:proofErr w:type="spellEnd"/>
      <w:r w:rsidRPr="001F399E">
        <w:rPr>
          <w:rFonts w:ascii="Arial" w:hAnsi="Arial" w:cs="Arial"/>
          <w:color w:val="000000"/>
          <w:sz w:val="20"/>
          <w:szCs w:val="20"/>
        </w:rPr>
        <w:t xml:space="preserve"> Revista </w:t>
      </w:r>
      <w:proofErr w:type="spellStart"/>
      <w:r w:rsidRPr="001F399E">
        <w:rPr>
          <w:rFonts w:ascii="Arial" w:hAnsi="Arial" w:cs="Arial"/>
          <w:color w:val="000000"/>
          <w:sz w:val="20"/>
          <w:szCs w:val="20"/>
        </w:rPr>
        <w:t>N°</w:t>
      </w:r>
      <w:proofErr w:type="spellEnd"/>
      <w:r w:rsidRPr="001F399E">
        <w:rPr>
          <w:rFonts w:ascii="Arial" w:hAnsi="Arial" w:cs="Arial"/>
          <w:color w:val="000000"/>
          <w:sz w:val="20"/>
          <w:szCs w:val="20"/>
        </w:rPr>
        <w:t xml:space="preserve"> 66 (2005) </w:t>
      </w:r>
      <w:r w:rsidRPr="001F399E">
        <w:rPr>
          <w:rFonts w:ascii="Arial" w:hAnsi="Arial" w:cs="Arial"/>
          <w:i/>
          <w:color w:val="000000"/>
          <w:sz w:val="20"/>
          <w:szCs w:val="20"/>
        </w:rPr>
        <w:t>Cine educación en valores y sexualidad.</w:t>
      </w:r>
      <w:r w:rsidR="00EA21E2" w:rsidRPr="001F399E">
        <w:rPr>
          <w:rFonts w:ascii="Arial" w:hAnsi="Arial" w:cs="Arial"/>
          <w:i/>
          <w:color w:val="000000"/>
          <w:sz w:val="20"/>
          <w:szCs w:val="20"/>
        </w:rPr>
        <w:t xml:space="preserve"> En </w:t>
      </w:r>
      <w:hyperlink r:id="rId7" w:history="1">
        <w:r w:rsidR="00EA21E2" w:rsidRPr="001F399E">
          <w:rPr>
            <w:rStyle w:val="Hipervnculo"/>
            <w:sz w:val="20"/>
            <w:szCs w:val="20"/>
          </w:rPr>
          <w:t>www.sexpol.net</w:t>
        </w:r>
      </w:hyperlink>
    </w:p>
    <w:p w14:paraId="32AE36FA" w14:textId="77777777" w:rsidR="005D0373" w:rsidRPr="001F399E" w:rsidRDefault="00050183"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Villa, A. (2007) </w:t>
      </w:r>
      <w:r w:rsidR="005D0373" w:rsidRPr="001F399E">
        <w:rPr>
          <w:rFonts w:ascii="Arial" w:hAnsi="Arial" w:cs="Arial"/>
          <w:i/>
          <w:color w:val="000000"/>
          <w:sz w:val="20"/>
          <w:szCs w:val="20"/>
        </w:rPr>
        <w:t>Cuerpo, sexualidad y socialización. Intervenciones e investigaciones en salud y educación</w:t>
      </w:r>
      <w:r w:rsidRPr="001F399E">
        <w:rPr>
          <w:rFonts w:ascii="Arial" w:hAnsi="Arial" w:cs="Arial"/>
          <w:i/>
          <w:color w:val="000000"/>
          <w:sz w:val="20"/>
          <w:szCs w:val="20"/>
        </w:rPr>
        <w:t>.</w:t>
      </w:r>
      <w:r w:rsidR="005D0373" w:rsidRPr="001F399E">
        <w:rPr>
          <w:rFonts w:ascii="Arial" w:hAnsi="Arial" w:cs="Arial"/>
          <w:color w:val="000000"/>
          <w:sz w:val="20"/>
          <w:szCs w:val="20"/>
        </w:rPr>
        <w:t xml:space="preserve"> Serie Interlíneas. Colección Ensayos y Experiencias. Novedades Educativas. Buenos Aires </w:t>
      </w:r>
    </w:p>
    <w:p w14:paraId="607FD063" w14:textId="77777777" w:rsidR="00755A82" w:rsidRPr="00F60299" w:rsidRDefault="00755A82" w:rsidP="00F60299">
      <w:pPr>
        <w:jc w:val="both"/>
        <w:rPr>
          <w:rFonts w:ascii="Arial" w:hAnsi="Arial" w:cs="Arial"/>
          <w:color w:val="000000"/>
          <w:sz w:val="20"/>
          <w:szCs w:val="20"/>
        </w:rPr>
      </w:pPr>
      <w:r w:rsidRPr="00F60299">
        <w:rPr>
          <w:rFonts w:ascii="Arial" w:hAnsi="Arial" w:cs="Arial"/>
          <w:color w:val="000000"/>
          <w:sz w:val="20"/>
          <w:szCs w:val="20"/>
        </w:rPr>
        <w:t>Legislación:</w:t>
      </w:r>
    </w:p>
    <w:p w14:paraId="226A4F51" w14:textId="77777777" w:rsidR="00147EE9" w:rsidRPr="001F399E" w:rsidRDefault="00147EE9"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Convención sobre la Eliminación de todas formas de Discriminación contra la Mujer (CEDAW) </w:t>
      </w:r>
    </w:p>
    <w:p w14:paraId="637198BC" w14:textId="77777777" w:rsidR="00147EE9" w:rsidRPr="001F399E" w:rsidRDefault="00147EE9"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Convención sobre los Derechos del Niño. 1989 </w:t>
      </w:r>
    </w:p>
    <w:p w14:paraId="17FD5AFC" w14:textId="77777777" w:rsidR="00147EE9" w:rsidRPr="001F399E" w:rsidRDefault="00147EE9" w:rsidP="001F399E">
      <w:pPr>
        <w:pStyle w:val="Prrafodelista"/>
        <w:numPr>
          <w:ilvl w:val="0"/>
          <w:numId w:val="1"/>
        </w:numPr>
        <w:ind w:left="360"/>
        <w:jc w:val="both"/>
        <w:rPr>
          <w:rFonts w:ascii="Arial" w:hAnsi="Arial" w:cs="Arial"/>
          <w:color w:val="000000"/>
          <w:sz w:val="20"/>
          <w:szCs w:val="20"/>
        </w:rPr>
      </w:pPr>
      <w:r w:rsidRPr="001F399E">
        <w:rPr>
          <w:rFonts w:ascii="Arial" w:hAnsi="Arial" w:cs="Arial"/>
          <w:color w:val="000000"/>
          <w:sz w:val="20"/>
          <w:szCs w:val="20"/>
        </w:rPr>
        <w:t xml:space="preserve">Ley Nacional Nº 26.150 Programa Nacional de Educación Sexual Integral. (2006).  </w:t>
      </w:r>
    </w:p>
    <w:p w14:paraId="6D984498" w14:textId="77777777" w:rsidR="00275B79" w:rsidRDefault="0056085A" w:rsidP="00147EE9">
      <w:pPr>
        <w:jc w:val="both"/>
        <w:rPr>
          <w:rFonts w:ascii="Arial" w:hAnsi="Arial" w:cs="Arial"/>
          <w:sz w:val="24"/>
          <w:szCs w:val="24"/>
        </w:rPr>
      </w:pPr>
      <w:r>
        <w:rPr>
          <w:rFonts w:ascii="Arial" w:hAnsi="Arial" w:cs="Arial"/>
          <w:sz w:val="24"/>
          <w:szCs w:val="24"/>
        </w:rPr>
        <w:t>Webgrafía:</w:t>
      </w:r>
    </w:p>
    <w:p w14:paraId="058C6D43" w14:textId="77777777" w:rsidR="0000787F" w:rsidRPr="00BB341B" w:rsidRDefault="00725659" w:rsidP="0000787F">
      <w:pPr>
        <w:jc w:val="both"/>
        <w:rPr>
          <w:rFonts w:ascii="Arial" w:hAnsi="Arial" w:cs="Arial"/>
          <w:sz w:val="20"/>
          <w:szCs w:val="20"/>
        </w:rPr>
      </w:pPr>
      <w:hyperlink r:id="rId8" w:history="1">
        <w:r w:rsidR="0056085A">
          <w:rPr>
            <w:rStyle w:val="Hipervnculo"/>
          </w:rPr>
          <w:t>https://www.sexpol.net/</w:t>
        </w:r>
      </w:hyperlink>
      <w:r w:rsidR="0000787F">
        <w:t xml:space="preserve"> </w:t>
      </w:r>
      <w:r w:rsidR="0000787F" w:rsidRPr="00BB341B">
        <w:rPr>
          <w:rFonts w:ascii="Arial" w:hAnsi="Arial" w:cs="Arial"/>
          <w:sz w:val="20"/>
          <w:szCs w:val="20"/>
        </w:rPr>
        <w:t>La escuela como agente de cambio y socialización del género</w:t>
      </w:r>
    </w:p>
    <w:p w14:paraId="7748687F" w14:textId="77777777" w:rsidR="00146C35" w:rsidRPr="00BB341B" w:rsidRDefault="00725659" w:rsidP="0000787F">
      <w:pPr>
        <w:jc w:val="both"/>
        <w:rPr>
          <w:rFonts w:ascii="Arial" w:hAnsi="Arial" w:cs="Arial"/>
          <w:sz w:val="20"/>
          <w:szCs w:val="20"/>
        </w:rPr>
      </w:pPr>
      <w:hyperlink r:id="rId9" w:history="1">
        <w:r w:rsidR="00146C35">
          <w:rPr>
            <w:rStyle w:val="Hipervnculo"/>
          </w:rPr>
          <w:t>http://encuentro.gob.ar/enelaula/119</w:t>
        </w:r>
      </w:hyperlink>
      <w:r w:rsidR="00146C35">
        <w:t xml:space="preserve"> </w:t>
      </w:r>
      <w:r w:rsidR="00146C35" w:rsidRPr="00BB341B">
        <w:rPr>
          <w:rFonts w:ascii="Arial" w:hAnsi="Arial" w:cs="Arial"/>
          <w:sz w:val="20"/>
          <w:szCs w:val="20"/>
        </w:rPr>
        <w:t>perspectiva de género</w:t>
      </w:r>
      <w:r w:rsidR="00727EFD" w:rsidRPr="00BB341B">
        <w:rPr>
          <w:rFonts w:ascii="Arial" w:hAnsi="Arial" w:cs="Arial"/>
          <w:sz w:val="20"/>
          <w:szCs w:val="20"/>
        </w:rPr>
        <w:t>.</w:t>
      </w:r>
    </w:p>
    <w:p w14:paraId="2FDDC314" w14:textId="77777777" w:rsidR="00727EFD" w:rsidRPr="00BB341B" w:rsidRDefault="00725659" w:rsidP="0000787F">
      <w:pPr>
        <w:jc w:val="both"/>
        <w:rPr>
          <w:rFonts w:ascii="Arial" w:hAnsi="Arial" w:cs="Arial"/>
          <w:sz w:val="20"/>
          <w:szCs w:val="20"/>
        </w:rPr>
      </w:pPr>
      <w:hyperlink r:id="rId10" w:history="1">
        <w:r w:rsidR="00727EFD">
          <w:rPr>
            <w:rStyle w:val="Hipervnculo"/>
          </w:rPr>
          <w:t>http://encuentro.gob.ar/programas/serie/8822</w:t>
        </w:r>
      </w:hyperlink>
      <w:r w:rsidR="00727EFD">
        <w:t xml:space="preserve"> </w:t>
      </w:r>
      <w:r w:rsidR="00727EFD" w:rsidRPr="00BB341B">
        <w:rPr>
          <w:rFonts w:ascii="Arial" w:hAnsi="Arial" w:cs="Arial"/>
          <w:sz w:val="20"/>
          <w:szCs w:val="20"/>
        </w:rPr>
        <w:t>Qué piensan los que no piensan como yo.</w:t>
      </w:r>
    </w:p>
    <w:p w14:paraId="6991A251" w14:textId="77777777" w:rsidR="00181200" w:rsidRDefault="00725659" w:rsidP="0000787F">
      <w:pPr>
        <w:jc w:val="both"/>
      </w:pPr>
      <w:hyperlink r:id="rId11" w:history="1">
        <w:r w:rsidR="00181200">
          <w:rPr>
            <w:rStyle w:val="Hipervnculo"/>
          </w:rPr>
          <w:t>https://www.cont.ar/</w:t>
        </w:r>
      </w:hyperlink>
      <w:r w:rsidR="00181200">
        <w:t xml:space="preserve"> </w:t>
      </w:r>
    </w:p>
    <w:p w14:paraId="130CE548" w14:textId="77777777" w:rsidR="00C926C2" w:rsidRDefault="00725659" w:rsidP="00C926C2">
      <w:pPr>
        <w:jc w:val="both"/>
      </w:pPr>
      <w:hyperlink r:id="rId12" w:history="1">
        <w:r w:rsidR="000C4783">
          <w:rPr>
            <w:rStyle w:val="Hipervnculo"/>
          </w:rPr>
          <w:t>https://www.educ.ar/</w:t>
        </w:r>
      </w:hyperlink>
      <w:r w:rsidR="00C926C2" w:rsidRPr="00C926C2">
        <w:t xml:space="preserve"> </w:t>
      </w:r>
    </w:p>
    <w:p w14:paraId="70C4A530" w14:textId="77777777" w:rsidR="007E40E4" w:rsidRDefault="00725659" w:rsidP="00C926C2">
      <w:pPr>
        <w:jc w:val="both"/>
      </w:pPr>
      <w:hyperlink r:id="rId13" w:history="1">
        <w:r w:rsidR="00C926C2" w:rsidRPr="00C926C2">
          <w:rPr>
            <w:rStyle w:val="Hipervnculo"/>
          </w:rPr>
          <w:t>https://radioteca.net/audioseries/jurado-13/</w:t>
        </w:r>
      </w:hyperlink>
      <w:r w:rsidR="007E40E4">
        <w:t xml:space="preserve"> </w:t>
      </w:r>
    </w:p>
    <w:p w14:paraId="43021ED2" w14:textId="77777777" w:rsidR="00C926C2" w:rsidRDefault="00725659" w:rsidP="00C926C2">
      <w:pPr>
        <w:jc w:val="both"/>
      </w:pPr>
      <w:hyperlink r:id="rId14" w:history="1">
        <w:r w:rsidR="007E40E4">
          <w:rPr>
            <w:rStyle w:val="Hipervnculo"/>
          </w:rPr>
          <w:t>https://www.tuotromedico.com/Guias/Metodos-Anticonceptivos/</w:t>
        </w:r>
      </w:hyperlink>
    </w:p>
    <w:p w14:paraId="436525D8" w14:textId="77777777" w:rsidR="00C322C8" w:rsidRPr="00C926C2" w:rsidRDefault="00C322C8" w:rsidP="00C926C2">
      <w:pPr>
        <w:jc w:val="both"/>
        <w:rPr>
          <w:rFonts w:ascii="Arial" w:hAnsi="Arial" w:cs="Arial"/>
          <w:sz w:val="24"/>
          <w:szCs w:val="24"/>
        </w:rPr>
      </w:pPr>
    </w:p>
    <w:p w14:paraId="1A69BB38" w14:textId="77777777" w:rsidR="00C926C2" w:rsidRPr="00C926C2" w:rsidRDefault="00C926C2" w:rsidP="00C926C2">
      <w:pPr>
        <w:jc w:val="both"/>
        <w:rPr>
          <w:rFonts w:ascii="Arial" w:hAnsi="Arial" w:cs="Arial"/>
          <w:sz w:val="24"/>
          <w:szCs w:val="24"/>
        </w:rPr>
      </w:pPr>
    </w:p>
    <w:p w14:paraId="65400E76" w14:textId="77777777" w:rsidR="00C926C2" w:rsidRPr="0000787F" w:rsidRDefault="00C926C2" w:rsidP="0000787F">
      <w:pPr>
        <w:jc w:val="both"/>
        <w:rPr>
          <w:rFonts w:ascii="Arial" w:hAnsi="Arial" w:cs="Arial"/>
          <w:sz w:val="24"/>
          <w:szCs w:val="24"/>
        </w:rPr>
      </w:pPr>
    </w:p>
    <w:p w14:paraId="6577AAC5" w14:textId="77777777" w:rsidR="0056085A" w:rsidRPr="00147EE9" w:rsidRDefault="0056085A" w:rsidP="00147EE9">
      <w:pPr>
        <w:jc w:val="both"/>
        <w:rPr>
          <w:rFonts w:ascii="Arial" w:hAnsi="Arial" w:cs="Arial"/>
          <w:sz w:val="24"/>
          <w:szCs w:val="24"/>
        </w:rPr>
      </w:pPr>
    </w:p>
    <w:sectPr w:rsidR="0056085A" w:rsidRPr="00147EE9" w:rsidSect="00F407C7">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3B93" w14:textId="77777777" w:rsidR="00725659" w:rsidRDefault="00725659" w:rsidP="00BA0235">
      <w:pPr>
        <w:spacing w:after="0" w:line="240" w:lineRule="auto"/>
      </w:pPr>
      <w:r>
        <w:separator/>
      </w:r>
    </w:p>
  </w:endnote>
  <w:endnote w:type="continuationSeparator" w:id="0">
    <w:p w14:paraId="67EA519C" w14:textId="77777777" w:rsidR="00725659" w:rsidRDefault="00725659" w:rsidP="00BA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772D" w14:textId="77777777" w:rsidR="00725659" w:rsidRDefault="00725659" w:rsidP="00BA0235">
      <w:pPr>
        <w:spacing w:after="0" w:line="240" w:lineRule="auto"/>
      </w:pPr>
      <w:r>
        <w:separator/>
      </w:r>
    </w:p>
  </w:footnote>
  <w:footnote w:type="continuationSeparator" w:id="0">
    <w:p w14:paraId="4D0F8F6A" w14:textId="77777777" w:rsidR="00725659" w:rsidRDefault="00725659" w:rsidP="00BA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AC18" w14:textId="77777777" w:rsidR="00BA0235" w:rsidRPr="00C0479C" w:rsidRDefault="00BA0235" w:rsidP="00C0479C">
    <w:pPr>
      <w:pStyle w:val="Encabezado"/>
      <w:jc w:val="center"/>
      <w:rPr>
        <w:rFonts w:ascii="Britannic Bold" w:hAnsi="Britannic Bold"/>
      </w:rPr>
    </w:pPr>
    <w:r w:rsidRPr="00C0479C">
      <w:rPr>
        <w:rFonts w:ascii="Britannic Bold" w:hAnsi="Britannic Bold"/>
        <w:noProof/>
        <w:lang w:eastAsia="es-AR"/>
      </w:rPr>
      <w:drawing>
        <wp:anchor distT="0" distB="0" distL="114300" distR="114300" simplePos="0" relativeHeight="251658240" behindDoc="0" locked="0" layoutInCell="1" allowOverlap="1" wp14:anchorId="0544BAA4" wp14:editId="38B8CF04">
          <wp:simplePos x="0" y="0"/>
          <wp:positionH relativeFrom="column">
            <wp:posOffset>5097780</wp:posOffset>
          </wp:positionH>
          <wp:positionV relativeFrom="paragraph">
            <wp:posOffset>-294640</wp:posOffset>
          </wp:positionV>
          <wp:extent cx="1127760" cy="69850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7760" cy="698500"/>
                  </a:xfrm>
                  <a:prstGeom prst="rect">
                    <a:avLst/>
                  </a:prstGeom>
                  <a:noFill/>
                  <a:ln w="9525">
                    <a:noFill/>
                    <a:miter lim="800000"/>
                    <a:headEnd/>
                    <a:tailEnd/>
                  </a:ln>
                </pic:spPr>
              </pic:pic>
            </a:graphicData>
          </a:graphic>
        </wp:anchor>
      </w:drawing>
    </w:r>
    <w:r w:rsidR="00C0479C" w:rsidRPr="00C0479C">
      <w:rPr>
        <w:rFonts w:ascii="Britannic Bold" w:hAnsi="Britannic Bold"/>
      </w:rPr>
      <w:t>ESI - BIOLOGÍA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51DBD"/>
    <w:multiLevelType w:val="hybridMultilevel"/>
    <w:tmpl w:val="35D470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3751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2F"/>
    <w:rsid w:val="0000787F"/>
    <w:rsid w:val="00050183"/>
    <w:rsid w:val="00052026"/>
    <w:rsid w:val="0007264F"/>
    <w:rsid w:val="00072894"/>
    <w:rsid w:val="0007455C"/>
    <w:rsid w:val="00076E0A"/>
    <w:rsid w:val="00085800"/>
    <w:rsid w:val="000A47A0"/>
    <w:rsid w:val="000C4783"/>
    <w:rsid w:val="000C7C00"/>
    <w:rsid w:val="000D59AB"/>
    <w:rsid w:val="00146C35"/>
    <w:rsid w:val="00147EE9"/>
    <w:rsid w:val="00152D07"/>
    <w:rsid w:val="00154DBA"/>
    <w:rsid w:val="0015534B"/>
    <w:rsid w:val="00181200"/>
    <w:rsid w:val="001931A2"/>
    <w:rsid w:val="001E1C7D"/>
    <w:rsid w:val="001E73C8"/>
    <w:rsid w:val="001F399E"/>
    <w:rsid w:val="002108DD"/>
    <w:rsid w:val="00253F1F"/>
    <w:rsid w:val="00256AD9"/>
    <w:rsid w:val="00275B79"/>
    <w:rsid w:val="0028017E"/>
    <w:rsid w:val="002A10FF"/>
    <w:rsid w:val="002B0088"/>
    <w:rsid w:val="002B5064"/>
    <w:rsid w:val="002C0AF4"/>
    <w:rsid w:val="002C3524"/>
    <w:rsid w:val="00305F73"/>
    <w:rsid w:val="00306AF7"/>
    <w:rsid w:val="003121BE"/>
    <w:rsid w:val="0033781C"/>
    <w:rsid w:val="0037486C"/>
    <w:rsid w:val="00375D77"/>
    <w:rsid w:val="003A34C1"/>
    <w:rsid w:val="003B62D2"/>
    <w:rsid w:val="003B661B"/>
    <w:rsid w:val="003B7C3B"/>
    <w:rsid w:val="003C6670"/>
    <w:rsid w:val="0041277D"/>
    <w:rsid w:val="0041405D"/>
    <w:rsid w:val="00415F96"/>
    <w:rsid w:val="004412EA"/>
    <w:rsid w:val="004533A7"/>
    <w:rsid w:val="004544E1"/>
    <w:rsid w:val="004A2F26"/>
    <w:rsid w:val="004C1935"/>
    <w:rsid w:val="004C3DAA"/>
    <w:rsid w:val="004C5C2B"/>
    <w:rsid w:val="004D0918"/>
    <w:rsid w:val="005064A6"/>
    <w:rsid w:val="00512CD3"/>
    <w:rsid w:val="005171BC"/>
    <w:rsid w:val="00522994"/>
    <w:rsid w:val="005277F3"/>
    <w:rsid w:val="00531FAE"/>
    <w:rsid w:val="0056085A"/>
    <w:rsid w:val="00570178"/>
    <w:rsid w:val="005B1701"/>
    <w:rsid w:val="005C3342"/>
    <w:rsid w:val="005C7D04"/>
    <w:rsid w:val="005D0373"/>
    <w:rsid w:val="005E55E6"/>
    <w:rsid w:val="006279EC"/>
    <w:rsid w:val="00650B66"/>
    <w:rsid w:val="0066145D"/>
    <w:rsid w:val="006673E0"/>
    <w:rsid w:val="006943F0"/>
    <w:rsid w:val="006F09CF"/>
    <w:rsid w:val="00710800"/>
    <w:rsid w:val="007223F2"/>
    <w:rsid w:val="00725659"/>
    <w:rsid w:val="00727D8E"/>
    <w:rsid w:val="00727EFD"/>
    <w:rsid w:val="00736064"/>
    <w:rsid w:val="00755A82"/>
    <w:rsid w:val="007562EA"/>
    <w:rsid w:val="00771BCA"/>
    <w:rsid w:val="00771F20"/>
    <w:rsid w:val="007729C0"/>
    <w:rsid w:val="0079259C"/>
    <w:rsid w:val="00792FAA"/>
    <w:rsid w:val="00795B10"/>
    <w:rsid w:val="007A4FD3"/>
    <w:rsid w:val="007B498C"/>
    <w:rsid w:val="007B6FD5"/>
    <w:rsid w:val="007E40E4"/>
    <w:rsid w:val="007F5370"/>
    <w:rsid w:val="00800F84"/>
    <w:rsid w:val="00805CBC"/>
    <w:rsid w:val="00852F03"/>
    <w:rsid w:val="0085344E"/>
    <w:rsid w:val="00882592"/>
    <w:rsid w:val="0088390D"/>
    <w:rsid w:val="008A3954"/>
    <w:rsid w:val="008B4C19"/>
    <w:rsid w:val="008C6F2F"/>
    <w:rsid w:val="008E19C2"/>
    <w:rsid w:val="008E60E3"/>
    <w:rsid w:val="00913E97"/>
    <w:rsid w:val="00932B8C"/>
    <w:rsid w:val="00935604"/>
    <w:rsid w:val="0094271B"/>
    <w:rsid w:val="0095089A"/>
    <w:rsid w:val="009C3C4E"/>
    <w:rsid w:val="009D294A"/>
    <w:rsid w:val="00A07923"/>
    <w:rsid w:val="00A1089B"/>
    <w:rsid w:val="00A16FFC"/>
    <w:rsid w:val="00A24725"/>
    <w:rsid w:val="00AB1BFF"/>
    <w:rsid w:val="00AB2BC0"/>
    <w:rsid w:val="00AD061D"/>
    <w:rsid w:val="00AD3564"/>
    <w:rsid w:val="00AE250A"/>
    <w:rsid w:val="00B30D42"/>
    <w:rsid w:val="00B33F18"/>
    <w:rsid w:val="00B3719F"/>
    <w:rsid w:val="00B428C2"/>
    <w:rsid w:val="00B765D2"/>
    <w:rsid w:val="00B8660C"/>
    <w:rsid w:val="00B924BF"/>
    <w:rsid w:val="00BA0235"/>
    <w:rsid w:val="00BA0873"/>
    <w:rsid w:val="00BB341B"/>
    <w:rsid w:val="00BE11BE"/>
    <w:rsid w:val="00C0479C"/>
    <w:rsid w:val="00C279F4"/>
    <w:rsid w:val="00C322C8"/>
    <w:rsid w:val="00C37358"/>
    <w:rsid w:val="00C605F0"/>
    <w:rsid w:val="00C738E6"/>
    <w:rsid w:val="00C840E4"/>
    <w:rsid w:val="00C926C2"/>
    <w:rsid w:val="00D1574F"/>
    <w:rsid w:val="00D701DA"/>
    <w:rsid w:val="00DB5BFE"/>
    <w:rsid w:val="00DF2109"/>
    <w:rsid w:val="00E21E28"/>
    <w:rsid w:val="00E24EC5"/>
    <w:rsid w:val="00E31B17"/>
    <w:rsid w:val="00E42ED2"/>
    <w:rsid w:val="00E60C89"/>
    <w:rsid w:val="00E67549"/>
    <w:rsid w:val="00E9778C"/>
    <w:rsid w:val="00EA21E2"/>
    <w:rsid w:val="00EE67CF"/>
    <w:rsid w:val="00F407C7"/>
    <w:rsid w:val="00F52489"/>
    <w:rsid w:val="00F52AF5"/>
    <w:rsid w:val="00F60299"/>
    <w:rsid w:val="00FA117E"/>
    <w:rsid w:val="00FA4E17"/>
    <w:rsid w:val="00FE57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CE184"/>
  <w15:docId w15:val="{E637CE17-E92A-48B0-B3D6-5EF13540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C7"/>
  </w:style>
  <w:style w:type="paragraph" w:styleId="Ttulo1">
    <w:name w:val="heading 1"/>
    <w:basedOn w:val="Normal"/>
    <w:next w:val="Normal"/>
    <w:link w:val="Ttulo1Car"/>
    <w:uiPriority w:val="9"/>
    <w:qFormat/>
    <w:rsid w:val="00007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390D"/>
    <w:rPr>
      <w:color w:val="0000FF" w:themeColor="hyperlink"/>
      <w:u w:val="single"/>
    </w:rPr>
  </w:style>
  <w:style w:type="paragraph" w:styleId="Encabezado">
    <w:name w:val="header"/>
    <w:basedOn w:val="Normal"/>
    <w:link w:val="EncabezadoCar"/>
    <w:uiPriority w:val="99"/>
    <w:semiHidden/>
    <w:unhideWhenUsed/>
    <w:rsid w:val="00BA0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A0235"/>
  </w:style>
  <w:style w:type="paragraph" w:styleId="Piedepgina">
    <w:name w:val="footer"/>
    <w:basedOn w:val="Normal"/>
    <w:link w:val="PiedepginaCar"/>
    <w:uiPriority w:val="99"/>
    <w:semiHidden/>
    <w:unhideWhenUsed/>
    <w:rsid w:val="00BA0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A0235"/>
  </w:style>
  <w:style w:type="paragraph" w:styleId="Textodeglobo">
    <w:name w:val="Balloon Text"/>
    <w:basedOn w:val="Normal"/>
    <w:link w:val="TextodegloboCar"/>
    <w:uiPriority w:val="99"/>
    <w:semiHidden/>
    <w:unhideWhenUsed/>
    <w:rsid w:val="00BA02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235"/>
    <w:rPr>
      <w:rFonts w:ascii="Tahoma" w:hAnsi="Tahoma" w:cs="Tahoma"/>
      <w:sz w:val="16"/>
      <w:szCs w:val="16"/>
    </w:rPr>
  </w:style>
  <w:style w:type="character" w:customStyle="1" w:styleId="Ttulo1Car">
    <w:name w:val="Título 1 Car"/>
    <w:basedOn w:val="Fuentedeprrafopredeter"/>
    <w:link w:val="Ttulo1"/>
    <w:uiPriority w:val="9"/>
    <w:rsid w:val="0000787F"/>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F3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46536">
      <w:bodyDiv w:val="1"/>
      <w:marLeft w:val="0"/>
      <w:marRight w:val="0"/>
      <w:marTop w:val="0"/>
      <w:marBottom w:val="0"/>
      <w:divBdr>
        <w:top w:val="none" w:sz="0" w:space="0" w:color="auto"/>
        <w:left w:val="none" w:sz="0" w:space="0" w:color="auto"/>
        <w:bottom w:val="none" w:sz="0" w:space="0" w:color="auto"/>
        <w:right w:val="none" w:sz="0" w:space="0" w:color="auto"/>
      </w:divBdr>
    </w:div>
    <w:div w:id="16741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xpol.net/" TargetMode="External"/><Relationship Id="rId13" Type="http://schemas.openxmlformats.org/officeDocument/2006/relationships/hyperlink" Target="https://radioteca.net/audioseries/jurado-13/" TargetMode="External"/><Relationship Id="rId3" Type="http://schemas.openxmlformats.org/officeDocument/2006/relationships/settings" Target="settings.xml"/><Relationship Id="rId7" Type="http://schemas.openxmlformats.org/officeDocument/2006/relationships/hyperlink" Target="http://www.sexpol.net" TargetMode="External"/><Relationship Id="rId12" Type="http://schemas.openxmlformats.org/officeDocument/2006/relationships/hyperlink" Target="https://www.educ.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a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ncuentro.gob.ar/programas/serie/8822" TargetMode="External"/><Relationship Id="rId4" Type="http://schemas.openxmlformats.org/officeDocument/2006/relationships/webSettings" Target="webSettings.xml"/><Relationship Id="rId9" Type="http://schemas.openxmlformats.org/officeDocument/2006/relationships/hyperlink" Target="http://encuentro.gob.ar/enelaula/119" TargetMode="External"/><Relationship Id="rId14" Type="http://schemas.openxmlformats.org/officeDocument/2006/relationships/hyperlink" Target="https://www.tuotromedico.com/Guias/Metodos-Anticonceptiv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3501</Words>
  <Characters>19261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Usuario</cp:lastModifiedBy>
  <cp:revision>4</cp:revision>
  <dcterms:created xsi:type="dcterms:W3CDTF">2023-05-15T18:45:00Z</dcterms:created>
  <dcterms:modified xsi:type="dcterms:W3CDTF">2025-08-05T16:30:00Z</dcterms:modified>
</cp:coreProperties>
</file>